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526" w:rsidRDefault="00411526" w:rsidP="00411526">
      <w:pPr>
        <w:jc w:val="left"/>
      </w:pPr>
      <w:r>
        <w:t>Załącznik nr 1 do Zapytania ofertowego.</w:t>
      </w:r>
    </w:p>
    <w:p w:rsidR="00411526" w:rsidRDefault="00411526" w:rsidP="00411526">
      <w:pPr>
        <w:rPr>
          <w:b/>
          <w:sz w:val="24"/>
          <w:szCs w:val="24"/>
        </w:rPr>
      </w:pPr>
    </w:p>
    <w:p w:rsidR="00411526" w:rsidRDefault="00411526" w:rsidP="00411526">
      <w:pPr>
        <w:jc w:val="center"/>
        <w:rPr>
          <w:b/>
          <w:sz w:val="16"/>
          <w:szCs w:val="16"/>
        </w:rPr>
      </w:pPr>
    </w:p>
    <w:p w:rsidR="00411526" w:rsidRDefault="00411526" w:rsidP="00411526">
      <w:pPr>
        <w:spacing w:line="276" w:lineRule="auto"/>
        <w:jc w:val="center"/>
        <w:rPr>
          <w:b/>
          <w:sz w:val="24"/>
          <w:szCs w:val="24"/>
        </w:rPr>
      </w:pPr>
      <w:r w:rsidRPr="00CD7ECC">
        <w:rPr>
          <w:b/>
          <w:sz w:val="24"/>
          <w:szCs w:val="24"/>
        </w:rPr>
        <w:t>OPIS PRZEDMIOTU ZAMÓWIENIA</w:t>
      </w:r>
    </w:p>
    <w:p w:rsidR="00DF230E" w:rsidRPr="00CD7ECC" w:rsidRDefault="00DF230E" w:rsidP="00411526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(OPZ)</w:t>
      </w:r>
    </w:p>
    <w:p w:rsidR="00411526" w:rsidRPr="00CD7ECC" w:rsidRDefault="00411526" w:rsidP="00411526">
      <w:pPr>
        <w:spacing w:line="276" w:lineRule="auto"/>
        <w:jc w:val="center"/>
        <w:rPr>
          <w:b/>
          <w:sz w:val="24"/>
          <w:szCs w:val="24"/>
        </w:rPr>
      </w:pPr>
    </w:p>
    <w:p w:rsidR="00411526" w:rsidRPr="00CD7ECC" w:rsidRDefault="00411526" w:rsidP="00411526">
      <w:pPr>
        <w:spacing w:line="276" w:lineRule="auto"/>
        <w:ind w:left="285" w:firstLine="0"/>
        <w:jc w:val="center"/>
        <w:rPr>
          <w:b/>
          <w:spacing w:val="-4"/>
          <w:sz w:val="24"/>
          <w:szCs w:val="24"/>
        </w:rPr>
      </w:pPr>
      <w:r w:rsidRPr="00CD7ECC">
        <w:rPr>
          <w:b/>
          <w:bCs/>
          <w:iCs/>
          <w:sz w:val="24"/>
          <w:szCs w:val="24"/>
        </w:rPr>
        <w:t>Zadanie pn.: „</w:t>
      </w:r>
      <w:r w:rsidR="000B61A9">
        <w:rPr>
          <w:b/>
          <w:spacing w:val="-4"/>
          <w:sz w:val="24"/>
          <w:szCs w:val="24"/>
        </w:rPr>
        <w:t>Remon</w:t>
      </w:r>
      <w:r w:rsidR="007F5039">
        <w:rPr>
          <w:b/>
          <w:spacing w:val="-4"/>
          <w:sz w:val="24"/>
          <w:szCs w:val="24"/>
        </w:rPr>
        <w:t>t</w:t>
      </w:r>
      <w:r w:rsidR="0053397A">
        <w:rPr>
          <w:b/>
          <w:spacing w:val="-4"/>
          <w:sz w:val="24"/>
          <w:szCs w:val="24"/>
        </w:rPr>
        <w:t xml:space="preserve"> dróg, placów i chodników</w:t>
      </w:r>
      <w:r w:rsidR="00F96CE0">
        <w:rPr>
          <w:b/>
          <w:spacing w:val="-4"/>
          <w:sz w:val="24"/>
          <w:szCs w:val="24"/>
        </w:rPr>
        <w:t xml:space="preserve"> w Komendzie BiOSG w Przemyślu</w:t>
      </w:r>
      <w:r>
        <w:rPr>
          <w:b/>
          <w:spacing w:val="-4"/>
          <w:sz w:val="24"/>
          <w:szCs w:val="24"/>
        </w:rPr>
        <w:t>”</w:t>
      </w:r>
      <w:r w:rsidRPr="00CD7ECC">
        <w:rPr>
          <w:b/>
          <w:spacing w:val="-4"/>
          <w:sz w:val="24"/>
          <w:szCs w:val="24"/>
        </w:rPr>
        <w:t>.</w:t>
      </w:r>
    </w:p>
    <w:p w:rsidR="00411526" w:rsidRPr="00CD7ECC" w:rsidRDefault="00411526" w:rsidP="00F96CE0">
      <w:pPr>
        <w:spacing w:line="276" w:lineRule="auto"/>
        <w:ind w:left="0" w:firstLine="0"/>
        <w:rPr>
          <w:b/>
          <w:spacing w:val="-4"/>
          <w:sz w:val="24"/>
          <w:szCs w:val="24"/>
        </w:rPr>
      </w:pPr>
    </w:p>
    <w:p w:rsidR="00411526" w:rsidRPr="00CD7ECC" w:rsidRDefault="00411526" w:rsidP="007B07E8">
      <w:pPr>
        <w:pStyle w:val="Akapitzlist"/>
        <w:numPr>
          <w:ilvl w:val="0"/>
          <w:numId w:val="1"/>
        </w:numPr>
        <w:spacing w:line="276" w:lineRule="auto"/>
        <w:rPr>
          <w:b/>
          <w:spacing w:val="-4"/>
          <w:sz w:val="24"/>
          <w:szCs w:val="24"/>
        </w:rPr>
      </w:pPr>
      <w:r w:rsidRPr="00CD7ECC">
        <w:rPr>
          <w:b/>
          <w:sz w:val="24"/>
          <w:szCs w:val="24"/>
        </w:rPr>
        <w:t>Uzgodnienia formalno-prawne</w:t>
      </w:r>
    </w:p>
    <w:p w:rsidR="00411526" w:rsidRPr="000B61A9" w:rsidRDefault="00411526" w:rsidP="007B07E8">
      <w:pPr>
        <w:pStyle w:val="Akapitzlist"/>
        <w:spacing w:line="276" w:lineRule="auto"/>
        <w:ind w:left="360" w:firstLine="0"/>
        <w:rPr>
          <w:spacing w:val="-4"/>
          <w:sz w:val="24"/>
          <w:szCs w:val="24"/>
        </w:rPr>
      </w:pPr>
      <w:r w:rsidRPr="00CD7ECC">
        <w:rPr>
          <w:spacing w:val="-4"/>
          <w:sz w:val="24"/>
          <w:szCs w:val="24"/>
        </w:rPr>
        <w:t xml:space="preserve">Prace związane z </w:t>
      </w:r>
      <w:r w:rsidR="000B61A9">
        <w:rPr>
          <w:spacing w:val="-4"/>
          <w:sz w:val="24"/>
          <w:szCs w:val="24"/>
        </w:rPr>
        <w:t>remontem</w:t>
      </w:r>
      <w:r w:rsidR="00F96CE0">
        <w:rPr>
          <w:spacing w:val="-4"/>
          <w:sz w:val="24"/>
          <w:szCs w:val="24"/>
        </w:rPr>
        <w:t xml:space="preserve"> </w:t>
      </w:r>
      <w:r w:rsidR="00F96CE0" w:rsidRPr="00F96CE0">
        <w:rPr>
          <w:spacing w:val="-4"/>
          <w:sz w:val="24"/>
          <w:szCs w:val="24"/>
        </w:rPr>
        <w:t>dróg, placów i chodników w Komendzie BiOSG w Przemyślu</w:t>
      </w:r>
      <w:r w:rsidR="000B61A9">
        <w:rPr>
          <w:spacing w:val="-4"/>
          <w:sz w:val="24"/>
          <w:szCs w:val="24"/>
        </w:rPr>
        <w:t xml:space="preserve">, </w:t>
      </w:r>
      <w:r w:rsidRPr="00CD7ECC">
        <w:rPr>
          <w:spacing w:val="-4"/>
          <w:sz w:val="24"/>
          <w:szCs w:val="24"/>
        </w:rPr>
        <w:t xml:space="preserve"> zgodnie z ustawą Prawo Budowlane </w:t>
      </w:r>
      <w:r w:rsidRPr="00472CDF">
        <w:rPr>
          <w:spacing w:val="-4"/>
          <w:sz w:val="24"/>
          <w:szCs w:val="24"/>
        </w:rPr>
        <w:t xml:space="preserve">prowadzone są w oparciu o zgłoszenie robót. </w:t>
      </w:r>
    </w:p>
    <w:p w:rsidR="00411526" w:rsidRPr="000F7C63" w:rsidRDefault="00411526" w:rsidP="007B07E8">
      <w:pPr>
        <w:pStyle w:val="Akapitzlist"/>
        <w:spacing w:line="276" w:lineRule="auto"/>
        <w:ind w:left="1080" w:firstLine="0"/>
        <w:rPr>
          <w:spacing w:val="-4"/>
          <w:sz w:val="24"/>
          <w:szCs w:val="24"/>
          <w:highlight w:val="yellow"/>
        </w:rPr>
      </w:pPr>
    </w:p>
    <w:p w:rsidR="00411526" w:rsidRPr="00F35BAC" w:rsidRDefault="00411526" w:rsidP="007B07E8">
      <w:pPr>
        <w:pStyle w:val="Akapitzlist"/>
        <w:numPr>
          <w:ilvl w:val="0"/>
          <w:numId w:val="1"/>
        </w:numPr>
        <w:spacing w:line="276" w:lineRule="auto"/>
        <w:rPr>
          <w:spacing w:val="-4"/>
          <w:sz w:val="24"/>
          <w:szCs w:val="24"/>
        </w:rPr>
      </w:pPr>
      <w:r w:rsidRPr="00F35BAC">
        <w:rPr>
          <w:b/>
          <w:spacing w:val="-4"/>
          <w:sz w:val="24"/>
          <w:szCs w:val="24"/>
        </w:rPr>
        <w:t>Lokalizacja przedmiotu zamówienia</w:t>
      </w:r>
    </w:p>
    <w:p w:rsidR="00411526" w:rsidRPr="00F35BAC" w:rsidRDefault="00290C30" w:rsidP="007B07E8">
      <w:pPr>
        <w:pStyle w:val="Akapitzlist"/>
        <w:suppressAutoHyphens/>
        <w:spacing w:line="276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Celem</w:t>
      </w:r>
      <w:r w:rsidR="00411526" w:rsidRPr="00F35BAC">
        <w:rPr>
          <w:sz w:val="24"/>
          <w:szCs w:val="24"/>
        </w:rPr>
        <w:t xml:space="preserve"> realizacji zamówienia jest</w:t>
      </w:r>
      <w:r w:rsidR="000B61A9">
        <w:rPr>
          <w:sz w:val="24"/>
          <w:szCs w:val="24"/>
        </w:rPr>
        <w:t xml:space="preserve"> remont</w:t>
      </w:r>
      <w:r w:rsidR="00411526">
        <w:rPr>
          <w:sz w:val="24"/>
          <w:szCs w:val="24"/>
        </w:rPr>
        <w:t xml:space="preserve"> </w:t>
      </w:r>
      <w:r w:rsidR="00411526" w:rsidRPr="002B6EA3">
        <w:rPr>
          <w:sz w:val="24"/>
          <w:szCs w:val="24"/>
        </w:rPr>
        <w:t>podjazdu przed budynkiem administracyjno-inte</w:t>
      </w:r>
      <w:r w:rsidR="00411526">
        <w:rPr>
          <w:sz w:val="24"/>
          <w:szCs w:val="24"/>
        </w:rPr>
        <w:t>rnatow</w:t>
      </w:r>
      <w:r w:rsidR="00A63F3E">
        <w:rPr>
          <w:sz w:val="24"/>
          <w:szCs w:val="24"/>
        </w:rPr>
        <w:t>ym nr 25 na dz. 1032/2 oraz</w:t>
      </w:r>
      <w:r>
        <w:rPr>
          <w:sz w:val="24"/>
          <w:szCs w:val="24"/>
        </w:rPr>
        <w:t xml:space="preserve"> remont</w:t>
      </w:r>
      <w:r w:rsidR="00411526" w:rsidRPr="002B6EA3">
        <w:rPr>
          <w:sz w:val="24"/>
          <w:szCs w:val="24"/>
        </w:rPr>
        <w:t xml:space="preserve"> chodnika z kostki brukowej biegnącego przed budynkiem biurowym nr 33 na działce 1048</w:t>
      </w:r>
      <w:r w:rsidR="00A63F3E">
        <w:rPr>
          <w:sz w:val="24"/>
          <w:szCs w:val="24"/>
        </w:rPr>
        <w:t xml:space="preserve"> </w:t>
      </w:r>
      <w:r w:rsidR="00411526">
        <w:rPr>
          <w:sz w:val="24"/>
          <w:szCs w:val="24"/>
        </w:rPr>
        <w:t>-</w:t>
      </w:r>
      <w:r w:rsidR="00CD14BB">
        <w:rPr>
          <w:sz w:val="24"/>
          <w:szCs w:val="24"/>
        </w:rPr>
        <w:t xml:space="preserve"> Bieszczadzki Oddział Straż</w:t>
      </w:r>
      <w:r w:rsidR="00411526" w:rsidRPr="00F35BAC">
        <w:rPr>
          <w:sz w:val="24"/>
          <w:szCs w:val="24"/>
        </w:rPr>
        <w:t xml:space="preserve">y Granicznej – ul. Mickiewicza 34, 37-700 Przemyśl. </w:t>
      </w:r>
    </w:p>
    <w:p w:rsidR="00411526" w:rsidRPr="000F7C63" w:rsidRDefault="00411526" w:rsidP="007B07E8">
      <w:pPr>
        <w:spacing w:line="276" w:lineRule="auto"/>
        <w:ind w:left="285" w:hanging="285"/>
        <w:rPr>
          <w:b/>
          <w:spacing w:val="-4"/>
          <w:sz w:val="24"/>
          <w:szCs w:val="24"/>
          <w:highlight w:val="yellow"/>
        </w:rPr>
      </w:pPr>
    </w:p>
    <w:p w:rsidR="00411526" w:rsidRPr="00171AA2" w:rsidRDefault="00411526" w:rsidP="007B07E8">
      <w:pPr>
        <w:pStyle w:val="Akapitzlist"/>
        <w:numPr>
          <w:ilvl w:val="0"/>
          <w:numId w:val="1"/>
        </w:numPr>
        <w:spacing w:line="276" w:lineRule="auto"/>
        <w:rPr>
          <w:b/>
          <w:spacing w:val="-4"/>
          <w:sz w:val="24"/>
          <w:szCs w:val="24"/>
        </w:rPr>
      </w:pPr>
      <w:r w:rsidRPr="00171AA2">
        <w:rPr>
          <w:b/>
          <w:sz w:val="24"/>
          <w:szCs w:val="24"/>
        </w:rPr>
        <w:t>Przedmiot i zakres opracowania</w:t>
      </w:r>
    </w:p>
    <w:p w:rsidR="00411526" w:rsidRDefault="00DF230E" w:rsidP="007B07E8">
      <w:pPr>
        <w:pStyle w:val="Akapitzlist"/>
        <w:suppressAutoHyphens/>
        <w:spacing w:line="276" w:lineRule="auto"/>
        <w:ind w:left="360" w:firstLine="0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Zamówienie</w:t>
      </w:r>
      <w:r w:rsidR="00411526" w:rsidRPr="00F600C0">
        <w:rPr>
          <w:spacing w:val="-4"/>
          <w:sz w:val="24"/>
          <w:szCs w:val="24"/>
        </w:rPr>
        <w:t xml:space="preserve"> obejmuje wykonanie robót bud</w:t>
      </w:r>
      <w:r w:rsidR="003C42AB">
        <w:rPr>
          <w:spacing w:val="-4"/>
          <w:sz w:val="24"/>
          <w:szCs w:val="24"/>
        </w:rPr>
        <w:t xml:space="preserve">owlanych związanych z </w:t>
      </w:r>
      <w:r w:rsidR="00411526" w:rsidRPr="00F600C0">
        <w:rPr>
          <w:spacing w:val="-4"/>
          <w:sz w:val="24"/>
          <w:szCs w:val="24"/>
        </w:rPr>
        <w:t>remontem oraz utwardzeniem nawierzchni z kostki brukowej na terenie wyznaczonych działek</w:t>
      </w:r>
      <w:r w:rsidR="003C42AB">
        <w:rPr>
          <w:spacing w:val="-4"/>
          <w:sz w:val="24"/>
          <w:szCs w:val="24"/>
        </w:rPr>
        <w:t>.</w:t>
      </w:r>
    </w:p>
    <w:p w:rsidR="00C565CE" w:rsidRDefault="00C565CE" w:rsidP="007B07E8">
      <w:pPr>
        <w:pStyle w:val="Akapitzlist"/>
        <w:suppressAutoHyphens/>
        <w:spacing w:line="276" w:lineRule="auto"/>
        <w:ind w:left="360" w:firstLine="0"/>
        <w:rPr>
          <w:spacing w:val="-4"/>
          <w:sz w:val="24"/>
          <w:szCs w:val="24"/>
        </w:rPr>
      </w:pPr>
    </w:p>
    <w:p w:rsidR="00CD14BB" w:rsidRDefault="00DF230E" w:rsidP="007B07E8">
      <w:pPr>
        <w:pStyle w:val="Akapitzlist"/>
        <w:suppressAutoHyphens/>
        <w:spacing w:line="276" w:lineRule="auto"/>
        <w:ind w:left="426" w:hanging="426"/>
        <w:rPr>
          <w:b/>
          <w:spacing w:val="-4"/>
          <w:sz w:val="24"/>
          <w:szCs w:val="24"/>
        </w:rPr>
      </w:pPr>
      <w:r w:rsidRPr="00DF230E">
        <w:rPr>
          <w:b/>
          <w:spacing w:val="-4"/>
          <w:sz w:val="24"/>
          <w:szCs w:val="24"/>
        </w:rPr>
        <w:t>3.1</w:t>
      </w:r>
      <w:r>
        <w:rPr>
          <w:spacing w:val="-4"/>
          <w:sz w:val="24"/>
          <w:szCs w:val="24"/>
        </w:rPr>
        <w:t xml:space="preserve">. </w:t>
      </w:r>
      <w:r w:rsidRPr="00DF230E">
        <w:rPr>
          <w:b/>
          <w:spacing w:val="-4"/>
          <w:sz w:val="24"/>
          <w:szCs w:val="24"/>
        </w:rPr>
        <w:t>R</w:t>
      </w:r>
      <w:r w:rsidR="003C42AB" w:rsidRPr="00DF230E">
        <w:rPr>
          <w:b/>
          <w:spacing w:val="-4"/>
          <w:sz w:val="24"/>
          <w:szCs w:val="24"/>
        </w:rPr>
        <w:t>emont</w:t>
      </w:r>
      <w:r w:rsidRPr="00DF230E">
        <w:rPr>
          <w:b/>
          <w:spacing w:val="-4"/>
          <w:sz w:val="24"/>
          <w:szCs w:val="24"/>
        </w:rPr>
        <w:t xml:space="preserve"> podjazdu</w:t>
      </w:r>
      <w:r w:rsidR="00411526" w:rsidRPr="00DF230E">
        <w:rPr>
          <w:b/>
          <w:spacing w:val="-4"/>
          <w:sz w:val="24"/>
          <w:szCs w:val="24"/>
        </w:rPr>
        <w:t xml:space="preserve"> przed budynkiem administracyjno-internatowym nr</w:t>
      </w:r>
      <w:r w:rsidR="003C42AB" w:rsidRPr="00DF230E">
        <w:rPr>
          <w:b/>
          <w:spacing w:val="-4"/>
          <w:sz w:val="24"/>
          <w:szCs w:val="24"/>
        </w:rPr>
        <w:t xml:space="preserve"> 25</w:t>
      </w:r>
      <w:r w:rsidR="003C42AB" w:rsidRPr="00DF230E">
        <w:rPr>
          <w:spacing w:val="-4"/>
          <w:sz w:val="24"/>
          <w:szCs w:val="24"/>
        </w:rPr>
        <w:t xml:space="preserve"> </w:t>
      </w:r>
      <w:r w:rsidR="00CC0E37">
        <w:rPr>
          <w:spacing w:val="-4"/>
          <w:sz w:val="24"/>
          <w:szCs w:val="24"/>
        </w:rPr>
        <w:t xml:space="preserve">                               </w:t>
      </w:r>
      <w:r w:rsidR="003C42AB" w:rsidRPr="00DF230E">
        <w:rPr>
          <w:spacing w:val="-4"/>
          <w:sz w:val="24"/>
          <w:szCs w:val="24"/>
        </w:rPr>
        <w:t xml:space="preserve">na dz. nr 1032/2, </w:t>
      </w:r>
      <w:r w:rsidR="008C1E7C">
        <w:rPr>
          <w:sz w:val="24"/>
          <w:szCs w:val="24"/>
        </w:rPr>
        <w:t>o powierzchni 120</w:t>
      </w:r>
      <w:r w:rsidRPr="00EB1CF6">
        <w:rPr>
          <w:sz w:val="24"/>
          <w:szCs w:val="24"/>
        </w:rPr>
        <w:t xml:space="preserve"> m</w:t>
      </w:r>
      <w:r w:rsidRPr="00EB1CF6">
        <w:rPr>
          <w:sz w:val="24"/>
          <w:szCs w:val="24"/>
          <w:vertAlign w:val="superscript"/>
        </w:rPr>
        <w:t xml:space="preserve">2 </w:t>
      </w:r>
      <w:r w:rsidRPr="00EB1CF6">
        <w:rPr>
          <w:sz w:val="24"/>
          <w:szCs w:val="24"/>
        </w:rPr>
        <w:t>(podjazd o szerokości nie mniejszej niż 3 m)</w:t>
      </w:r>
      <w:r>
        <w:rPr>
          <w:sz w:val="24"/>
          <w:szCs w:val="24"/>
        </w:rPr>
        <w:t xml:space="preserve"> </w:t>
      </w:r>
      <w:r w:rsidR="003C42AB" w:rsidRPr="00DF230E">
        <w:rPr>
          <w:spacing w:val="-4"/>
          <w:sz w:val="24"/>
          <w:szCs w:val="24"/>
        </w:rPr>
        <w:t>obejmujący</w:t>
      </w:r>
      <w:r w:rsidR="00411526" w:rsidRPr="00DF230E">
        <w:rPr>
          <w:spacing w:val="-4"/>
          <w:sz w:val="24"/>
          <w:szCs w:val="24"/>
        </w:rPr>
        <w:t>: wykonanie nowej podbudowy, przełożenie istniejącej kostki brukowej, zachowanie obecnej kolorystyk</w:t>
      </w:r>
      <w:r w:rsidR="00290C30" w:rsidRPr="00DF230E">
        <w:rPr>
          <w:spacing w:val="-4"/>
          <w:sz w:val="24"/>
          <w:szCs w:val="24"/>
        </w:rPr>
        <w:t>i kostki brukowej (kolor szary)</w:t>
      </w:r>
      <w:r w:rsidR="00CD14BB">
        <w:rPr>
          <w:b/>
          <w:spacing w:val="-4"/>
          <w:sz w:val="24"/>
          <w:szCs w:val="24"/>
        </w:rPr>
        <w:t>.</w:t>
      </w:r>
    </w:p>
    <w:p w:rsidR="00B03C89" w:rsidRDefault="00CD14BB" w:rsidP="007B07E8">
      <w:pPr>
        <w:pStyle w:val="Akapitzlist"/>
        <w:suppressAutoHyphens/>
        <w:spacing w:line="276" w:lineRule="auto"/>
        <w:ind w:left="426" w:hanging="66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- Kostka</w:t>
      </w:r>
      <w:r w:rsidR="00E71A03">
        <w:rPr>
          <w:b/>
          <w:spacing w:val="-4"/>
          <w:sz w:val="24"/>
          <w:szCs w:val="24"/>
        </w:rPr>
        <w:t xml:space="preserve"> brukowa BEHATON o gr. 8 cm – 12</w:t>
      </w:r>
      <w:r>
        <w:rPr>
          <w:b/>
          <w:spacing w:val="-4"/>
          <w:sz w:val="24"/>
          <w:szCs w:val="24"/>
        </w:rPr>
        <w:t>0</w:t>
      </w:r>
      <w:r w:rsidR="008C1E7C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m</w:t>
      </w:r>
      <w:r w:rsidRPr="00CD14BB">
        <w:rPr>
          <w:b/>
          <w:spacing w:val="-4"/>
          <w:sz w:val="24"/>
          <w:szCs w:val="24"/>
          <w:vertAlign w:val="superscript"/>
        </w:rPr>
        <w:t>2</w:t>
      </w:r>
      <w:r>
        <w:rPr>
          <w:b/>
          <w:spacing w:val="-4"/>
          <w:sz w:val="24"/>
          <w:szCs w:val="24"/>
        </w:rPr>
        <w:t>, obrzeża chodnikowe – 55</w:t>
      </w:r>
      <w:r w:rsidR="008C1E7C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mb. </w:t>
      </w:r>
      <w:r w:rsidR="00CC0E37">
        <w:rPr>
          <w:b/>
          <w:spacing w:val="-4"/>
          <w:sz w:val="24"/>
          <w:szCs w:val="24"/>
        </w:rPr>
        <w:t xml:space="preserve">               </w:t>
      </w:r>
      <w:r>
        <w:rPr>
          <w:b/>
          <w:spacing w:val="-4"/>
          <w:sz w:val="24"/>
          <w:szCs w:val="24"/>
        </w:rPr>
        <w:t>oraz krawężniki drogowe – 4</w:t>
      </w:r>
      <w:r w:rsidR="008C1E7C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mb. – materiał własny Zamawiającego</w:t>
      </w:r>
      <w:r w:rsidR="00290C30" w:rsidRPr="00DF230E">
        <w:rPr>
          <w:spacing w:val="-4"/>
          <w:sz w:val="24"/>
          <w:szCs w:val="24"/>
        </w:rPr>
        <w:t>,</w:t>
      </w:r>
    </w:p>
    <w:p w:rsidR="00DF230E" w:rsidRPr="00EB1CF6" w:rsidRDefault="00DF230E" w:rsidP="007B07E8">
      <w:pPr>
        <w:pStyle w:val="Akapitzlist"/>
        <w:suppressAutoHyphens/>
        <w:spacing w:line="276" w:lineRule="auto"/>
        <w:ind w:left="360" w:firstLine="0"/>
        <w:rPr>
          <w:sz w:val="24"/>
          <w:szCs w:val="24"/>
        </w:rPr>
      </w:pPr>
      <w:r>
        <w:rPr>
          <w:b/>
          <w:sz w:val="24"/>
          <w:szCs w:val="24"/>
        </w:rPr>
        <w:t>Szczegółowy z</w:t>
      </w:r>
      <w:r w:rsidRPr="00482F16">
        <w:rPr>
          <w:b/>
          <w:sz w:val="24"/>
          <w:szCs w:val="24"/>
        </w:rPr>
        <w:t>akres i sposób wykonywania prac</w:t>
      </w:r>
      <w:r>
        <w:rPr>
          <w:b/>
          <w:sz w:val="24"/>
          <w:szCs w:val="24"/>
        </w:rPr>
        <w:t>:</w:t>
      </w:r>
    </w:p>
    <w:p w:rsidR="00DF230E" w:rsidRPr="00812E17" w:rsidRDefault="00DF230E" w:rsidP="007B07E8">
      <w:pPr>
        <w:spacing w:line="276" w:lineRule="auto"/>
        <w:ind w:left="426" w:hanging="66"/>
        <w:rPr>
          <w:sz w:val="24"/>
          <w:szCs w:val="24"/>
        </w:rPr>
      </w:pPr>
      <w:r w:rsidRPr="00812E17">
        <w:rPr>
          <w:sz w:val="24"/>
          <w:szCs w:val="24"/>
        </w:rPr>
        <w:t>- rozbiórka istniejącej nawierzchni z kostki brukowej o gr. 6 cm – powierz</w:t>
      </w:r>
      <w:r w:rsidR="008C1E7C">
        <w:rPr>
          <w:sz w:val="24"/>
          <w:szCs w:val="24"/>
        </w:rPr>
        <w:t>chnia  9</w:t>
      </w:r>
      <w:r>
        <w:rPr>
          <w:sz w:val="24"/>
          <w:szCs w:val="24"/>
        </w:rPr>
        <w:t>0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do przekazania Z</w:t>
      </w:r>
      <w:r w:rsidRPr="00812E17">
        <w:rPr>
          <w:sz w:val="24"/>
          <w:szCs w:val="24"/>
        </w:rPr>
        <w:t xml:space="preserve">amawiającemu, </w:t>
      </w:r>
    </w:p>
    <w:p w:rsidR="00DF230E" w:rsidRPr="00812E17" w:rsidRDefault="00DF230E" w:rsidP="007B07E8">
      <w:pPr>
        <w:spacing w:line="276" w:lineRule="auto"/>
        <w:ind w:left="426" w:hanging="66"/>
        <w:rPr>
          <w:sz w:val="24"/>
          <w:szCs w:val="24"/>
        </w:rPr>
      </w:pPr>
      <w:r w:rsidRPr="00812E17">
        <w:rPr>
          <w:sz w:val="24"/>
          <w:szCs w:val="24"/>
        </w:rPr>
        <w:t>- demontaż obrzeży chodniko</w:t>
      </w:r>
      <w:r>
        <w:rPr>
          <w:sz w:val="24"/>
          <w:szCs w:val="24"/>
        </w:rPr>
        <w:t>wych - 55 mb. - do przekazania Z</w:t>
      </w:r>
      <w:r w:rsidRPr="00812E17">
        <w:rPr>
          <w:sz w:val="24"/>
          <w:szCs w:val="24"/>
        </w:rPr>
        <w:t xml:space="preserve">amawiającemu, </w:t>
      </w:r>
    </w:p>
    <w:p w:rsidR="00DF230E" w:rsidRPr="00812E17" w:rsidRDefault="00DF230E" w:rsidP="007B07E8">
      <w:pPr>
        <w:spacing w:line="276" w:lineRule="auto"/>
        <w:ind w:left="426" w:hanging="66"/>
        <w:rPr>
          <w:sz w:val="24"/>
          <w:szCs w:val="24"/>
        </w:rPr>
      </w:pPr>
      <w:r w:rsidRPr="00812E17">
        <w:rPr>
          <w:sz w:val="24"/>
          <w:szCs w:val="24"/>
        </w:rPr>
        <w:t>- rozebranie krawężnika drogowego na styku drogi z chodnikiem – 4</w:t>
      </w:r>
      <w:r w:rsidR="008C1E7C">
        <w:rPr>
          <w:sz w:val="24"/>
          <w:szCs w:val="24"/>
        </w:rPr>
        <w:t xml:space="preserve"> </w:t>
      </w:r>
      <w:r w:rsidRPr="00812E17">
        <w:rPr>
          <w:sz w:val="24"/>
          <w:szCs w:val="24"/>
        </w:rPr>
        <w:t>mb.,</w:t>
      </w:r>
    </w:p>
    <w:p w:rsidR="00DF230E" w:rsidRPr="00812E17" w:rsidRDefault="00DF230E" w:rsidP="007B07E8">
      <w:pPr>
        <w:spacing w:line="276" w:lineRule="auto"/>
        <w:ind w:left="426" w:hanging="66"/>
        <w:rPr>
          <w:sz w:val="24"/>
          <w:szCs w:val="24"/>
        </w:rPr>
      </w:pPr>
      <w:r w:rsidRPr="00812E17">
        <w:rPr>
          <w:sz w:val="24"/>
          <w:szCs w:val="24"/>
        </w:rPr>
        <w:t>- wykonanie w</w:t>
      </w:r>
      <w:r>
        <w:rPr>
          <w:sz w:val="24"/>
          <w:szCs w:val="24"/>
        </w:rPr>
        <w:t>ykopu pod nową podbudow</w:t>
      </w:r>
      <w:r w:rsidR="008C1E7C">
        <w:rPr>
          <w:sz w:val="24"/>
          <w:szCs w:val="24"/>
        </w:rPr>
        <w:t>ę – 12</w:t>
      </w:r>
      <w:r>
        <w:rPr>
          <w:sz w:val="24"/>
          <w:szCs w:val="24"/>
        </w:rPr>
        <w:t>0</w:t>
      </w:r>
      <w:r w:rsidR="008C1E7C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Pr="00812E17">
        <w:rPr>
          <w:sz w:val="24"/>
          <w:szCs w:val="24"/>
        </w:rPr>
        <w:t>,</w:t>
      </w:r>
    </w:p>
    <w:p w:rsidR="00DF230E" w:rsidRPr="00812E17" w:rsidRDefault="00C05902" w:rsidP="007B07E8">
      <w:pPr>
        <w:spacing w:line="276" w:lineRule="auto"/>
        <w:ind w:left="426" w:hanging="66"/>
        <w:rPr>
          <w:sz w:val="24"/>
          <w:szCs w:val="24"/>
        </w:rPr>
      </w:pPr>
      <w:r>
        <w:rPr>
          <w:sz w:val="24"/>
          <w:szCs w:val="24"/>
        </w:rPr>
        <w:t xml:space="preserve">- podbudowa – 120 </w:t>
      </w:r>
      <w:r w:rsidR="00DF230E">
        <w:rPr>
          <w:sz w:val="24"/>
          <w:szCs w:val="24"/>
        </w:rPr>
        <w:t>m</w:t>
      </w:r>
      <w:r w:rsidR="00DF230E">
        <w:rPr>
          <w:sz w:val="24"/>
          <w:szCs w:val="24"/>
          <w:vertAlign w:val="superscript"/>
        </w:rPr>
        <w:t>2</w:t>
      </w:r>
      <w:r w:rsidR="00DF230E">
        <w:rPr>
          <w:sz w:val="24"/>
          <w:szCs w:val="24"/>
        </w:rPr>
        <w:t xml:space="preserve"> </w:t>
      </w:r>
      <w:r w:rsidR="00DF230E" w:rsidRPr="00812E17">
        <w:rPr>
          <w:sz w:val="24"/>
          <w:szCs w:val="24"/>
        </w:rPr>
        <w:t xml:space="preserve">: kamień łamany – 15 cm, kliniec – 5 cm, piasek z cementem – </w:t>
      </w:r>
      <w:r>
        <w:rPr>
          <w:sz w:val="24"/>
          <w:szCs w:val="24"/>
        </w:rPr>
        <w:br/>
      </w:r>
      <w:r w:rsidR="00DF230E" w:rsidRPr="00812E17">
        <w:rPr>
          <w:sz w:val="24"/>
          <w:szCs w:val="24"/>
        </w:rPr>
        <w:t>2 cm,</w:t>
      </w:r>
    </w:p>
    <w:p w:rsidR="00CD14BB" w:rsidRDefault="00DF230E" w:rsidP="007B07E8">
      <w:pPr>
        <w:spacing w:line="276" w:lineRule="auto"/>
        <w:ind w:left="426" w:hanging="66"/>
        <w:rPr>
          <w:sz w:val="24"/>
          <w:szCs w:val="24"/>
        </w:rPr>
      </w:pPr>
      <w:r w:rsidRPr="00E7220C">
        <w:rPr>
          <w:sz w:val="24"/>
          <w:szCs w:val="24"/>
        </w:rPr>
        <w:t xml:space="preserve">- ułożenie kostki </w:t>
      </w:r>
      <w:r>
        <w:rPr>
          <w:sz w:val="24"/>
          <w:szCs w:val="24"/>
        </w:rPr>
        <w:t>brukowej</w:t>
      </w:r>
      <w:r w:rsidRPr="00812E17">
        <w:rPr>
          <w:sz w:val="24"/>
          <w:szCs w:val="24"/>
        </w:rPr>
        <w:t xml:space="preserve"> BEHATON o gr</w:t>
      </w:r>
      <w:r>
        <w:rPr>
          <w:sz w:val="24"/>
          <w:szCs w:val="24"/>
        </w:rPr>
        <w:t xml:space="preserve">. 8 cm </w:t>
      </w:r>
      <w:r w:rsidR="008C1E7C">
        <w:rPr>
          <w:sz w:val="24"/>
          <w:szCs w:val="24"/>
        </w:rPr>
        <w:t>– powierzchnia 12</w:t>
      </w:r>
      <w:r w:rsidR="00CD14BB">
        <w:rPr>
          <w:sz w:val="24"/>
          <w:szCs w:val="24"/>
        </w:rPr>
        <w:t>0 m</w:t>
      </w:r>
      <w:r w:rsidR="00CD14BB">
        <w:rPr>
          <w:sz w:val="24"/>
          <w:szCs w:val="24"/>
          <w:vertAlign w:val="superscript"/>
        </w:rPr>
        <w:t>2</w:t>
      </w:r>
      <w:r w:rsidR="00CD14BB">
        <w:rPr>
          <w:sz w:val="24"/>
          <w:szCs w:val="24"/>
        </w:rPr>
        <w:t>,</w:t>
      </w:r>
    </w:p>
    <w:p w:rsidR="00CD14BB" w:rsidRPr="00CD14BB" w:rsidRDefault="00CD14BB" w:rsidP="007B07E8">
      <w:pPr>
        <w:spacing w:line="276" w:lineRule="auto"/>
        <w:ind w:left="426" w:hanging="66"/>
        <w:rPr>
          <w:sz w:val="24"/>
          <w:szCs w:val="24"/>
        </w:rPr>
      </w:pPr>
      <w:r>
        <w:rPr>
          <w:sz w:val="24"/>
          <w:szCs w:val="24"/>
        </w:rPr>
        <w:t>- uł</w:t>
      </w:r>
      <w:r w:rsidR="008C1E7C">
        <w:rPr>
          <w:sz w:val="24"/>
          <w:szCs w:val="24"/>
        </w:rPr>
        <w:t xml:space="preserve">ożenie obrzeży chodnikowych – </w:t>
      </w:r>
      <w:r w:rsidR="00E71A03">
        <w:rPr>
          <w:sz w:val="24"/>
          <w:szCs w:val="24"/>
        </w:rPr>
        <w:t>55</w:t>
      </w:r>
      <w:r>
        <w:rPr>
          <w:sz w:val="24"/>
          <w:szCs w:val="24"/>
        </w:rPr>
        <w:t xml:space="preserve"> mb.,</w:t>
      </w:r>
    </w:p>
    <w:p w:rsidR="00CD14BB" w:rsidRPr="00CD14BB" w:rsidRDefault="00DF230E" w:rsidP="007B07E8">
      <w:pPr>
        <w:spacing w:line="276" w:lineRule="auto"/>
        <w:ind w:left="426" w:hanging="66"/>
        <w:rPr>
          <w:sz w:val="24"/>
          <w:szCs w:val="24"/>
        </w:rPr>
      </w:pPr>
      <w:r w:rsidRPr="00812E17">
        <w:rPr>
          <w:sz w:val="24"/>
          <w:szCs w:val="24"/>
        </w:rPr>
        <w:t>- montaż krawężników drogowych na ławie</w:t>
      </w:r>
      <w:r w:rsidR="00C565CE">
        <w:rPr>
          <w:sz w:val="24"/>
          <w:szCs w:val="24"/>
        </w:rPr>
        <w:t xml:space="preserve"> betonowej „na leżąco” – 4 mb. </w:t>
      </w:r>
    </w:p>
    <w:p w:rsidR="00DF230E" w:rsidRPr="00812E17" w:rsidRDefault="00DF230E" w:rsidP="007B07E8">
      <w:pPr>
        <w:spacing w:line="276" w:lineRule="auto"/>
        <w:ind w:left="426" w:hanging="66"/>
        <w:rPr>
          <w:sz w:val="24"/>
          <w:szCs w:val="24"/>
        </w:rPr>
      </w:pPr>
      <w:r w:rsidRPr="00812E17">
        <w:rPr>
          <w:sz w:val="24"/>
          <w:szCs w:val="24"/>
        </w:rPr>
        <w:t>- podniesienie studzienki (kanał kanalizacji deszczowej) – 1szt. oraz obłożenie kostką,</w:t>
      </w:r>
    </w:p>
    <w:p w:rsidR="00DF230E" w:rsidRPr="00812E17" w:rsidRDefault="00DF230E" w:rsidP="007B07E8">
      <w:pPr>
        <w:spacing w:line="276" w:lineRule="auto"/>
        <w:ind w:left="426" w:hanging="66"/>
        <w:rPr>
          <w:sz w:val="24"/>
          <w:szCs w:val="24"/>
        </w:rPr>
      </w:pPr>
      <w:r w:rsidRPr="00812E17">
        <w:rPr>
          <w:sz w:val="24"/>
          <w:szCs w:val="24"/>
        </w:rPr>
        <w:t>- regulacja studzienek kanalizacyjnych teleskopowych fi 100 mm – 1 szt.,</w:t>
      </w:r>
    </w:p>
    <w:p w:rsidR="00DF230E" w:rsidRPr="00812E17" w:rsidRDefault="00DF230E" w:rsidP="007B07E8">
      <w:pPr>
        <w:spacing w:line="276" w:lineRule="auto"/>
        <w:ind w:left="426" w:hanging="66"/>
        <w:rPr>
          <w:sz w:val="24"/>
          <w:szCs w:val="24"/>
        </w:rPr>
      </w:pPr>
      <w:r w:rsidRPr="00812E17">
        <w:rPr>
          <w:sz w:val="24"/>
          <w:szCs w:val="24"/>
        </w:rPr>
        <w:t>- wypełnienie szczelin piaskiem, zagęszczenie mechaniczne,</w:t>
      </w:r>
    </w:p>
    <w:p w:rsidR="00DF230E" w:rsidRDefault="00DF230E" w:rsidP="007B07E8">
      <w:pPr>
        <w:spacing w:line="276" w:lineRule="auto"/>
        <w:ind w:left="426" w:hanging="66"/>
        <w:rPr>
          <w:sz w:val="24"/>
          <w:szCs w:val="24"/>
        </w:rPr>
      </w:pPr>
      <w:r w:rsidRPr="00812E17">
        <w:rPr>
          <w:sz w:val="24"/>
          <w:szCs w:val="24"/>
        </w:rPr>
        <w:t>- uporządkowanie terenu po zakończeniu robót.</w:t>
      </w:r>
    </w:p>
    <w:p w:rsidR="00C565CE" w:rsidRPr="00C565CE" w:rsidRDefault="00C565CE" w:rsidP="007B07E8">
      <w:pPr>
        <w:spacing w:line="276" w:lineRule="auto"/>
        <w:ind w:left="426" w:hanging="66"/>
        <w:rPr>
          <w:sz w:val="24"/>
          <w:szCs w:val="24"/>
        </w:rPr>
      </w:pPr>
    </w:p>
    <w:p w:rsidR="00B03C89" w:rsidRDefault="00C565CE" w:rsidP="007B07E8">
      <w:pPr>
        <w:suppressAutoHyphens/>
        <w:spacing w:line="276" w:lineRule="auto"/>
        <w:rPr>
          <w:spacing w:val="-4"/>
          <w:sz w:val="24"/>
          <w:szCs w:val="24"/>
        </w:rPr>
      </w:pPr>
      <w:r w:rsidRPr="00C565CE">
        <w:rPr>
          <w:b/>
          <w:spacing w:val="-4"/>
          <w:sz w:val="24"/>
          <w:szCs w:val="24"/>
        </w:rPr>
        <w:lastRenderedPageBreak/>
        <w:t>3.2. R</w:t>
      </w:r>
      <w:r w:rsidR="00411526" w:rsidRPr="00C565CE">
        <w:rPr>
          <w:b/>
          <w:spacing w:val="-4"/>
          <w:sz w:val="24"/>
          <w:szCs w:val="24"/>
        </w:rPr>
        <w:t>emont chodnika z kostki brukowej przed budynkiem biurowym nr 33</w:t>
      </w:r>
      <w:r w:rsidR="00FB0CE5">
        <w:rPr>
          <w:spacing w:val="-4"/>
          <w:sz w:val="24"/>
          <w:szCs w:val="24"/>
        </w:rPr>
        <w:t xml:space="preserve"> na dz. nr 1048 </w:t>
      </w:r>
      <w:r w:rsidR="00FE2D68">
        <w:rPr>
          <w:spacing w:val="-4"/>
          <w:sz w:val="24"/>
          <w:szCs w:val="24"/>
        </w:rPr>
        <w:br/>
      </w:r>
      <w:r w:rsidR="00FB0CE5">
        <w:rPr>
          <w:spacing w:val="-4"/>
          <w:sz w:val="24"/>
          <w:szCs w:val="24"/>
        </w:rPr>
        <w:t>o powierzchni 180 m</w:t>
      </w:r>
      <w:r w:rsidR="00FB0CE5">
        <w:rPr>
          <w:spacing w:val="-4"/>
          <w:sz w:val="24"/>
          <w:szCs w:val="24"/>
          <w:vertAlign w:val="superscript"/>
        </w:rPr>
        <w:t>2</w:t>
      </w:r>
      <w:r w:rsidR="00FB0CE5">
        <w:rPr>
          <w:spacing w:val="-4"/>
          <w:sz w:val="24"/>
          <w:szCs w:val="24"/>
        </w:rPr>
        <w:t xml:space="preserve"> </w:t>
      </w:r>
      <w:r w:rsidR="00411526" w:rsidRPr="00C565CE">
        <w:rPr>
          <w:spacing w:val="-4"/>
          <w:sz w:val="24"/>
          <w:szCs w:val="24"/>
        </w:rPr>
        <w:t>obejmujący: naprawę lub wymianę uszko</w:t>
      </w:r>
      <w:r w:rsidR="00742CA3" w:rsidRPr="00C565CE">
        <w:rPr>
          <w:spacing w:val="-4"/>
          <w:sz w:val="24"/>
          <w:szCs w:val="24"/>
        </w:rPr>
        <w:t xml:space="preserve">dzonych fragmentów nawierzchni, </w:t>
      </w:r>
      <w:r w:rsidR="00290C30" w:rsidRPr="00C565CE">
        <w:rPr>
          <w:spacing w:val="-4"/>
          <w:sz w:val="24"/>
          <w:szCs w:val="24"/>
        </w:rPr>
        <w:t>u</w:t>
      </w:r>
      <w:r w:rsidR="00411526" w:rsidRPr="00C565CE">
        <w:rPr>
          <w:spacing w:val="-4"/>
          <w:sz w:val="24"/>
          <w:szCs w:val="24"/>
        </w:rPr>
        <w:t>twardzenie gruntu przy kamiennym pomniku upamiętn</w:t>
      </w:r>
      <w:r w:rsidR="00742CA3" w:rsidRPr="00C565CE">
        <w:rPr>
          <w:spacing w:val="-4"/>
          <w:sz w:val="24"/>
          <w:szCs w:val="24"/>
        </w:rPr>
        <w:t xml:space="preserve">iającym patrona BiOSG w tym </w:t>
      </w:r>
      <w:r w:rsidR="00411526" w:rsidRPr="00C565CE">
        <w:rPr>
          <w:spacing w:val="-4"/>
          <w:sz w:val="24"/>
          <w:szCs w:val="24"/>
        </w:rPr>
        <w:t xml:space="preserve">wykonanie nawierzchni z kostki brukowej </w:t>
      </w:r>
      <w:r w:rsidR="00742CA3" w:rsidRPr="00C565CE">
        <w:rPr>
          <w:sz w:val="24"/>
          <w:szCs w:val="24"/>
        </w:rPr>
        <w:t>firmy Commix  Polbruk w kolorze LATTE</w:t>
      </w:r>
      <w:r w:rsidR="00045F88">
        <w:rPr>
          <w:sz w:val="24"/>
          <w:szCs w:val="24"/>
        </w:rPr>
        <w:t xml:space="preserve"> w formie łuku</w:t>
      </w:r>
      <w:r>
        <w:rPr>
          <w:spacing w:val="-4"/>
          <w:sz w:val="24"/>
          <w:szCs w:val="24"/>
        </w:rPr>
        <w:t>.</w:t>
      </w:r>
      <w:r w:rsidR="00742CA3" w:rsidRPr="00C565CE">
        <w:rPr>
          <w:spacing w:val="-4"/>
          <w:sz w:val="24"/>
          <w:szCs w:val="24"/>
        </w:rPr>
        <w:t xml:space="preserve"> </w:t>
      </w:r>
    </w:p>
    <w:p w:rsidR="00C565CE" w:rsidRDefault="00C565CE" w:rsidP="007B07E8">
      <w:pPr>
        <w:spacing w:line="276" w:lineRule="auto"/>
        <w:ind w:left="426" w:hanging="66"/>
        <w:rPr>
          <w:sz w:val="24"/>
          <w:szCs w:val="24"/>
        </w:rPr>
      </w:pPr>
      <w:r>
        <w:rPr>
          <w:b/>
          <w:sz w:val="24"/>
          <w:szCs w:val="24"/>
        </w:rPr>
        <w:t>Szczegółowy z</w:t>
      </w:r>
      <w:r w:rsidRPr="00482F16">
        <w:rPr>
          <w:b/>
          <w:sz w:val="24"/>
          <w:szCs w:val="24"/>
        </w:rPr>
        <w:t>akres i sposób wykonywania prac</w:t>
      </w:r>
      <w:r>
        <w:rPr>
          <w:b/>
          <w:sz w:val="24"/>
          <w:szCs w:val="24"/>
        </w:rPr>
        <w:t>:</w:t>
      </w:r>
      <w:r w:rsidRPr="00C565CE">
        <w:rPr>
          <w:sz w:val="24"/>
          <w:szCs w:val="24"/>
        </w:rPr>
        <w:t xml:space="preserve"> </w:t>
      </w:r>
    </w:p>
    <w:p w:rsidR="00C565CE" w:rsidRPr="00812E17" w:rsidRDefault="00C565CE" w:rsidP="007B07E8">
      <w:pPr>
        <w:spacing w:line="276" w:lineRule="auto"/>
        <w:ind w:left="426" w:hanging="66"/>
        <w:rPr>
          <w:sz w:val="24"/>
          <w:szCs w:val="24"/>
        </w:rPr>
      </w:pPr>
      <w:r w:rsidRPr="00812E17">
        <w:rPr>
          <w:sz w:val="24"/>
          <w:szCs w:val="24"/>
        </w:rPr>
        <w:t>- rozbiórka istniejącej nawierzchni z ko</w:t>
      </w:r>
      <w:r>
        <w:rPr>
          <w:sz w:val="24"/>
          <w:szCs w:val="24"/>
        </w:rPr>
        <w:t>stki brukowej o gr. 6 cm – 94m</w:t>
      </w:r>
      <w:r>
        <w:rPr>
          <w:sz w:val="24"/>
          <w:szCs w:val="24"/>
          <w:vertAlign w:val="superscript"/>
        </w:rPr>
        <w:t>2</w:t>
      </w:r>
      <w:r w:rsidRPr="00812E17">
        <w:rPr>
          <w:sz w:val="24"/>
          <w:szCs w:val="24"/>
        </w:rPr>
        <w:t xml:space="preserve"> oraz obrzeży chodniko</w:t>
      </w:r>
      <w:r>
        <w:rPr>
          <w:sz w:val="24"/>
          <w:szCs w:val="24"/>
        </w:rPr>
        <w:t>wych – 51 mb. - do przekazania Z</w:t>
      </w:r>
      <w:r w:rsidRPr="00812E17">
        <w:rPr>
          <w:sz w:val="24"/>
          <w:szCs w:val="24"/>
        </w:rPr>
        <w:t>amawiającemu,</w:t>
      </w:r>
    </w:p>
    <w:p w:rsidR="00C565CE" w:rsidRPr="00812E17" w:rsidRDefault="00C565CE" w:rsidP="007B07E8">
      <w:pPr>
        <w:spacing w:line="276" w:lineRule="auto"/>
        <w:ind w:left="426" w:hanging="66"/>
        <w:rPr>
          <w:sz w:val="24"/>
          <w:szCs w:val="24"/>
        </w:rPr>
      </w:pPr>
      <w:r w:rsidRPr="00812E17">
        <w:rPr>
          <w:sz w:val="24"/>
          <w:szCs w:val="24"/>
        </w:rPr>
        <w:t>- korytowanie w gruncie kat.</w:t>
      </w:r>
      <w:r>
        <w:rPr>
          <w:sz w:val="24"/>
          <w:szCs w:val="24"/>
        </w:rPr>
        <w:t xml:space="preserve"> I-IV na głębokości 10 cm </w:t>
      </w:r>
      <w:r w:rsidR="0013519C">
        <w:rPr>
          <w:sz w:val="24"/>
          <w:szCs w:val="24"/>
        </w:rPr>
        <w:t>–</w:t>
      </w:r>
      <w:r>
        <w:rPr>
          <w:sz w:val="24"/>
          <w:szCs w:val="24"/>
        </w:rPr>
        <w:t xml:space="preserve"> 94</w:t>
      </w:r>
      <w:r w:rsidR="0013519C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Pr="00812E17">
        <w:rPr>
          <w:sz w:val="24"/>
          <w:szCs w:val="24"/>
        </w:rPr>
        <w:t>,</w:t>
      </w:r>
    </w:p>
    <w:p w:rsidR="00C565CE" w:rsidRPr="00812E17" w:rsidRDefault="00C565CE" w:rsidP="007B07E8">
      <w:pPr>
        <w:spacing w:line="276" w:lineRule="auto"/>
        <w:ind w:left="426" w:hanging="66"/>
        <w:rPr>
          <w:sz w:val="24"/>
          <w:szCs w:val="24"/>
        </w:rPr>
      </w:pPr>
      <w:r w:rsidRPr="00812E17">
        <w:rPr>
          <w:sz w:val="24"/>
          <w:szCs w:val="24"/>
        </w:rPr>
        <w:t>- korytowanie w gruncie</w:t>
      </w:r>
      <w:r w:rsidR="00045F88">
        <w:rPr>
          <w:sz w:val="24"/>
          <w:szCs w:val="24"/>
        </w:rPr>
        <w:t xml:space="preserve"> kat. I-IV na głębokości 16 cm </w:t>
      </w:r>
      <w:r w:rsidR="0013519C">
        <w:rPr>
          <w:sz w:val="24"/>
          <w:szCs w:val="24"/>
        </w:rPr>
        <w:t>–</w:t>
      </w:r>
      <w:r w:rsidRPr="00812E17">
        <w:rPr>
          <w:sz w:val="24"/>
          <w:szCs w:val="24"/>
        </w:rPr>
        <w:t xml:space="preserve"> 86</w:t>
      </w:r>
      <w:r w:rsidR="0013519C">
        <w:rPr>
          <w:sz w:val="24"/>
          <w:szCs w:val="24"/>
        </w:rPr>
        <w:t xml:space="preserve"> </w:t>
      </w:r>
      <w:r w:rsidRPr="00812E17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Pr="00812E17">
        <w:rPr>
          <w:sz w:val="24"/>
          <w:szCs w:val="24"/>
        </w:rPr>
        <w:t>,</w:t>
      </w:r>
    </w:p>
    <w:p w:rsidR="00C565CE" w:rsidRPr="00812E17" w:rsidRDefault="00C565CE" w:rsidP="007B07E8">
      <w:pPr>
        <w:spacing w:line="276" w:lineRule="auto"/>
        <w:ind w:left="426" w:hanging="66"/>
        <w:rPr>
          <w:sz w:val="24"/>
          <w:szCs w:val="24"/>
        </w:rPr>
      </w:pPr>
      <w:r w:rsidRPr="00812E17">
        <w:rPr>
          <w:sz w:val="24"/>
          <w:szCs w:val="24"/>
        </w:rPr>
        <w:t>- podbudowa: 10 cm klinie</w:t>
      </w:r>
      <w:r>
        <w:rPr>
          <w:sz w:val="24"/>
          <w:szCs w:val="24"/>
        </w:rPr>
        <w:t xml:space="preserve">c, 2 cm piasek z cementem </w:t>
      </w:r>
      <w:r w:rsidR="0013519C">
        <w:rPr>
          <w:sz w:val="24"/>
          <w:szCs w:val="24"/>
        </w:rPr>
        <w:t>–</w:t>
      </w:r>
      <w:r>
        <w:rPr>
          <w:sz w:val="24"/>
          <w:szCs w:val="24"/>
        </w:rPr>
        <w:t xml:space="preserve"> 94</w:t>
      </w:r>
      <w:r w:rsidR="0013519C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Pr="00812E17">
        <w:rPr>
          <w:sz w:val="24"/>
          <w:szCs w:val="24"/>
        </w:rPr>
        <w:t>,</w:t>
      </w:r>
    </w:p>
    <w:p w:rsidR="00C565CE" w:rsidRPr="00812E17" w:rsidRDefault="00C565CE" w:rsidP="007B07E8">
      <w:pPr>
        <w:spacing w:line="276" w:lineRule="auto"/>
        <w:ind w:left="426" w:hanging="66"/>
        <w:rPr>
          <w:sz w:val="24"/>
          <w:szCs w:val="24"/>
        </w:rPr>
      </w:pPr>
      <w:r w:rsidRPr="00812E17">
        <w:rPr>
          <w:sz w:val="24"/>
          <w:szCs w:val="24"/>
        </w:rPr>
        <w:t>- podbudowa: 16 cm klinie</w:t>
      </w:r>
      <w:r>
        <w:rPr>
          <w:sz w:val="24"/>
          <w:szCs w:val="24"/>
        </w:rPr>
        <w:t xml:space="preserve">c, 2 cm piasek z cementem </w:t>
      </w:r>
      <w:r w:rsidR="0013519C">
        <w:rPr>
          <w:sz w:val="24"/>
          <w:szCs w:val="24"/>
        </w:rPr>
        <w:t>–</w:t>
      </w:r>
      <w:r>
        <w:rPr>
          <w:sz w:val="24"/>
          <w:szCs w:val="24"/>
        </w:rPr>
        <w:t xml:space="preserve"> 86</w:t>
      </w:r>
      <w:r w:rsidR="0013519C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Pr="00812E17">
        <w:rPr>
          <w:sz w:val="24"/>
          <w:szCs w:val="24"/>
        </w:rPr>
        <w:t>,</w:t>
      </w:r>
    </w:p>
    <w:p w:rsidR="00C565CE" w:rsidRPr="00812E17" w:rsidRDefault="00C565CE" w:rsidP="007B07E8">
      <w:pPr>
        <w:spacing w:line="276" w:lineRule="auto"/>
        <w:ind w:left="426" w:hanging="66"/>
        <w:rPr>
          <w:sz w:val="24"/>
          <w:szCs w:val="24"/>
        </w:rPr>
      </w:pPr>
      <w:r w:rsidRPr="00812E17">
        <w:rPr>
          <w:sz w:val="24"/>
          <w:szCs w:val="24"/>
        </w:rPr>
        <w:t xml:space="preserve">- regulacja studzienek kanalizacyjnych teleskopowych fi 400 mm – 4 szt., </w:t>
      </w:r>
    </w:p>
    <w:p w:rsidR="00C565CE" w:rsidRPr="00812E17" w:rsidRDefault="00C565CE" w:rsidP="007B07E8">
      <w:pPr>
        <w:spacing w:line="276" w:lineRule="auto"/>
        <w:ind w:left="426" w:hanging="66"/>
        <w:rPr>
          <w:sz w:val="24"/>
          <w:szCs w:val="24"/>
        </w:rPr>
      </w:pPr>
      <w:r w:rsidRPr="00812E17">
        <w:rPr>
          <w:sz w:val="24"/>
          <w:szCs w:val="24"/>
        </w:rPr>
        <w:t>- ułożenie no</w:t>
      </w:r>
      <w:r>
        <w:rPr>
          <w:sz w:val="24"/>
          <w:szCs w:val="24"/>
        </w:rPr>
        <w:t>wej kostki brukowej 6 cm</w:t>
      </w:r>
      <w:r w:rsidR="00045F88">
        <w:rPr>
          <w:sz w:val="24"/>
          <w:szCs w:val="24"/>
        </w:rPr>
        <w:t xml:space="preserve"> w formie łuku</w:t>
      </w:r>
      <w:r>
        <w:rPr>
          <w:sz w:val="24"/>
          <w:szCs w:val="24"/>
        </w:rPr>
        <w:t xml:space="preserve"> </w:t>
      </w:r>
      <w:r w:rsidR="0013519C">
        <w:rPr>
          <w:sz w:val="24"/>
          <w:szCs w:val="24"/>
        </w:rPr>
        <w:t>–</w:t>
      </w:r>
      <w:r>
        <w:rPr>
          <w:sz w:val="24"/>
          <w:szCs w:val="24"/>
        </w:rPr>
        <w:t xml:space="preserve"> 180</w:t>
      </w:r>
      <w:r w:rsidR="0013519C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Pr="00812E17">
        <w:rPr>
          <w:sz w:val="24"/>
          <w:szCs w:val="24"/>
        </w:rPr>
        <w:t xml:space="preserve"> - firmy Commix  Polbruk w kolorze LATTE 6 cm – </w:t>
      </w:r>
      <w:r>
        <w:rPr>
          <w:sz w:val="24"/>
          <w:szCs w:val="24"/>
        </w:rPr>
        <w:t>w zestawach – (zakup należy do W</w:t>
      </w:r>
      <w:r w:rsidRPr="00812E17">
        <w:rPr>
          <w:sz w:val="24"/>
          <w:szCs w:val="24"/>
        </w:rPr>
        <w:t>ykonawcy), dopasowanej do istniejącej nawierzchni,</w:t>
      </w:r>
    </w:p>
    <w:p w:rsidR="00C565CE" w:rsidRPr="00812E17" w:rsidRDefault="00C565CE" w:rsidP="007B07E8">
      <w:pPr>
        <w:spacing w:line="276" w:lineRule="auto"/>
        <w:ind w:left="426" w:hanging="66"/>
        <w:rPr>
          <w:sz w:val="24"/>
          <w:szCs w:val="24"/>
        </w:rPr>
      </w:pPr>
      <w:r w:rsidRPr="00812E17">
        <w:rPr>
          <w:sz w:val="24"/>
          <w:szCs w:val="24"/>
        </w:rPr>
        <w:t xml:space="preserve">- ułożenie obrzeży – 32 mb. </w:t>
      </w:r>
      <w:r w:rsidR="00045F88">
        <w:rPr>
          <w:sz w:val="24"/>
          <w:szCs w:val="24"/>
        </w:rPr>
        <w:t xml:space="preserve">w formie łuku </w:t>
      </w:r>
      <w:r w:rsidRPr="00812E17">
        <w:rPr>
          <w:sz w:val="24"/>
          <w:szCs w:val="24"/>
        </w:rPr>
        <w:t>w kolorze jak kostka (firmy Commix  Polbruk w kolorze LATTE)</w:t>
      </w:r>
      <w:r w:rsidR="003A6CE7">
        <w:rPr>
          <w:sz w:val="24"/>
          <w:szCs w:val="24"/>
        </w:rPr>
        <w:t xml:space="preserve"> - zakup należy do Wykonawcy</w:t>
      </w:r>
      <w:r w:rsidRPr="00812E17">
        <w:rPr>
          <w:sz w:val="24"/>
          <w:szCs w:val="24"/>
        </w:rPr>
        <w:t>,</w:t>
      </w:r>
    </w:p>
    <w:p w:rsidR="00C565CE" w:rsidRPr="00812E17" w:rsidRDefault="00C565CE" w:rsidP="007B07E8">
      <w:pPr>
        <w:spacing w:line="276" w:lineRule="auto"/>
        <w:ind w:left="426" w:hanging="66"/>
        <w:rPr>
          <w:sz w:val="24"/>
          <w:szCs w:val="24"/>
        </w:rPr>
      </w:pPr>
      <w:r w:rsidRPr="00812E17">
        <w:rPr>
          <w:sz w:val="24"/>
          <w:szCs w:val="24"/>
        </w:rPr>
        <w:t>- uzupełnienie spoin piaskiem, zagęszczenie mechaniczne,</w:t>
      </w:r>
    </w:p>
    <w:p w:rsidR="00C565CE" w:rsidRPr="00812E17" w:rsidRDefault="00C565CE" w:rsidP="007B07E8">
      <w:pPr>
        <w:spacing w:line="276" w:lineRule="auto"/>
        <w:ind w:left="426" w:hanging="66"/>
        <w:rPr>
          <w:sz w:val="24"/>
          <w:szCs w:val="24"/>
        </w:rPr>
      </w:pPr>
      <w:r w:rsidRPr="00812E17">
        <w:rPr>
          <w:sz w:val="24"/>
          <w:szCs w:val="24"/>
        </w:rPr>
        <w:t>- przywrócenie ciągłości i estetyki chodnika,</w:t>
      </w:r>
    </w:p>
    <w:p w:rsidR="00C565CE" w:rsidRDefault="00C565CE" w:rsidP="007B07E8">
      <w:pPr>
        <w:spacing w:line="276" w:lineRule="auto"/>
        <w:ind w:left="426" w:hanging="66"/>
        <w:rPr>
          <w:sz w:val="24"/>
          <w:szCs w:val="24"/>
        </w:rPr>
      </w:pPr>
      <w:r w:rsidRPr="00812E17">
        <w:rPr>
          <w:sz w:val="24"/>
          <w:szCs w:val="24"/>
        </w:rPr>
        <w:t>- uporządkowanie terenu po zakończeniu robót.</w:t>
      </w:r>
    </w:p>
    <w:p w:rsidR="00ED2A6A" w:rsidRPr="00C565CE" w:rsidRDefault="00ED2A6A" w:rsidP="007B07E8">
      <w:pPr>
        <w:pStyle w:val="Akapitzlist"/>
        <w:suppressAutoHyphens/>
        <w:spacing w:line="276" w:lineRule="auto"/>
        <w:ind w:left="780" w:firstLine="0"/>
        <w:rPr>
          <w:color w:val="FF0000"/>
          <w:spacing w:val="-4"/>
          <w:sz w:val="24"/>
          <w:szCs w:val="24"/>
        </w:rPr>
      </w:pPr>
    </w:p>
    <w:p w:rsidR="00411526" w:rsidRPr="00482F16" w:rsidRDefault="00411526" w:rsidP="007B07E8">
      <w:pPr>
        <w:pStyle w:val="Akapitzlist"/>
        <w:numPr>
          <w:ilvl w:val="0"/>
          <w:numId w:val="1"/>
        </w:numPr>
        <w:suppressAutoHyphens/>
        <w:spacing w:line="276" w:lineRule="auto"/>
        <w:rPr>
          <w:b/>
          <w:sz w:val="24"/>
          <w:szCs w:val="24"/>
        </w:rPr>
      </w:pPr>
      <w:r w:rsidRPr="00482F16">
        <w:rPr>
          <w:b/>
          <w:sz w:val="24"/>
          <w:szCs w:val="24"/>
        </w:rPr>
        <w:t xml:space="preserve">Zabezpieczenie terenu </w:t>
      </w:r>
    </w:p>
    <w:p w:rsidR="00411526" w:rsidRPr="0075154F" w:rsidRDefault="00411526" w:rsidP="007B07E8">
      <w:pPr>
        <w:pStyle w:val="Akapitzlist"/>
        <w:suppressAutoHyphens/>
        <w:spacing w:line="276" w:lineRule="auto"/>
        <w:ind w:left="360" w:firstLine="0"/>
        <w:rPr>
          <w:sz w:val="24"/>
          <w:szCs w:val="24"/>
        </w:rPr>
      </w:pPr>
      <w:r w:rsidRPr="0075154F">
        <w:rPr>
          <w:sz w:val="24"/>
          <w:szCs w:val="24"/>
        </w:rPr>
        <w:t>Przed przystąpieniem do robót należy zabezpieczyć teren poprzez:</w:t>
      </w:r>
    </w:p>
    <w:p w:rsidR="00411526" w:rsidRPr="0075154F" w:rsidRDefault="00411526" w:rsidP="007B07E8">
      <w:pPr>
        <w:pStyle w:val="Akapitzlist"/>
        <w:numPr>
          <w:ilvl w:val="0"/>
          <w:numId w:val="5"/>
        </w:numPr>
        <w:suppressAutoHyphens/>
        <w:spacing w:line="276" w:lineRule="auto"/>
        <w:rPr>
          <w:sz w:val="24"/>
          <w:szCs w:val="24"/>
        </w:rPr>
      </w:pPr>
      <w:r w:rsidRPr="0075154F">
        <w:rPr>
          <w:sz w:val="24"/>
          <w:szCs w:val="24"/>
        </w:rPr>
        <w:t xml:space="preserve">wyznaczenie i ogrodzenie zabezpieczające przed dostępem osób postronnych, </w:t>
      </w:r>
    </w:p>
    <w:p w:rsidR="00CB30B8" w:rsidRPr="00ED2A6A" w:rsidRDefault="00411526" w:rsidP="007B07E8">
      <w:pPr>
        <w:pStyle w:val="Akapitzlist"/>
        <w:numPr>
          <w:ilvl w:val="0"/>
          <w:numId w:val="5"/>
        </w:numPr>
        <w:suppressAutoHyphens/>
        <w:spacing w:line="276" w:lineRule="auto"/>
        <w:rPr>
          <w:sz w:val="24"/>
          <w:szCs w:val="24"/>
        </w:rPr>
      </w:pPr>
      <w:r w:rsidRPr="0075154F">
        <w:rPr>
          <w:sz w:val="24"/>
          <w:szCs w:val="24"/>
        </w:rPr>
        <w:t>oznaczenie terenu poprzez umieszczenie tablic ostrzegawczych i  informacyjnych.</w:t>
      </w:r>
    </w:p>
    <w:p w:rsidR="00411526" w:rsidRPr="00F71276" w:rsidRDefault="00411526" w:rsidP="007B07E8">
      <w:pPr>
        <w:pStyle w:val="Akapitzlist"/>
        <w:spacing w:line="276" w:lineRule="auto"/>
        <w:ind w:firstLine="0"/>
        <w:rPr>
          <w:sz w:val="18"/>
          <w:szCs w:val="18"/>
        </w:rPr>
      </w:pPr>
    </w:p>
    <w:p w:rsidR="00411526" w:rsidRPr="00F71276" w:rsidRDefault="004901AC" w:rsidP="007B07E8">
      <w:pPr>
        <w:pStyle w:val="Akapitzlist"/>
        <w:numPr>
          <w:ilvl w:val="0"/>
          <w:numId w:val="1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Warunki prowadzenia robót</w:t>
      </w:r>
    </w:p>
    <w:p w:rsidR="00411526" w:rsidRPr="000F7C63" w:rsidRDefault="00F71276" w:rsidP="007B07E8">
      <w:pPr>
        <w:pStyle w:val="Akapitzlist"/>
        <w:spacing w:line="276" w:lineRule="auto"/>
        <w:ind w:left="360" w:firstLine="0"/>
        <w:rPr>
          <w:sz w:val="24"/>
          <w:szCs w:val="24"/>
          <w:highlight w:val="yellow"/>
        </w:rPr>
      </w:pPr>
      <w:r w:rsidRPr="00F71276">
        <w:rPr>
          <w:sz w:val="24"/>
          <w:szCs w:val="24"/>
        </w:rPr>
        <w:t>Prace obejm</w:t>
      </w:r>
      <w:r w:rsidR="00A63F3E">
        <w:rPr>
          <w:sz w:val="24"/>
          <w:szCs w:val="24"/>
        </w:rPr>
        <w:t>ują</w:t>
      </w:r>
      <w:r w:rsidR="00CC1146">
        <w:rPr>
          <w:sz w:val="24"/>
          <w:szCs w:val="24"/>
        </w:rPr>
        <w:t xml:space="preserve"> </w:t>
      </w:r>
      <w:r w:rsidR="00E7056E">
        <w:rPr>
          <w:sz w:val="24"/>
          <w:szCs w:val="24"/>
        </w:rPr>
        <w:t>remont</w:t>
      </w:r>
      <w:r w:rsidR="00E7056E" w:rsidRPr="00E7056E">
        <w:rPr>
          <w:sz w:val="24"/>
          <w:szCs w:val="24"/>
        </w:rPr>
        <w:t xml:space="preserve"> dró</w:t>
      </w:r>
      <w:r w:rsidR="00A63F3E">
        <w:rPr>
          <w:sz w:val="24"/>
          <w:szCs w:val="24"/>
        </w:rPr>
        <w:t>g</w:t>
      </w:r>
      <w:r w:rsidR="00CC1146">
        <w:rPr>
          <w:sz w:val="24"/>
          <w:szCs w:val="24"/>
        </w:rPr>
        <w:t>,</w:t>
      </w:r>
      <w:r w:rsidR="007B07E8">
        <w:rPr>
          <w:sz w:val="24"/>
          <w:szCs w:val="24"/>
        </w:rPr>
        <w:t xml:space="preserve"> </w:t>
      </w:r>
      <w:r w:rsidR="00CC1146">
        <w:rPr>
          <w:sz w:val="24"/>
          <w:szCs w:val="24"/>
        </w:rPr>
        <w:t>placów</w:t>
      </w:r>
      <w:r w:rsidR="00A63F3E">
        <w:rPr>
          <w:sz w:val="24"/>
          <w:szCs w:val="24"/>
        </w:rPr>
        <w:t xml:space="preserve"> </w:t>
      </w:r>
      <w:r w:rsidR="00E7056E" w:rsidRPr="00E7056E">
        <w:rPr>
          <w:sz w:val="24"/>
          <w:szCs w:val="24"/>
        </w:rPr>
        <w:t xml:space="preserve">i chodników </w:t>
      </w:r>
      <w:r w:rsidR="00E7056E">
        <w:rPr>
          <w:sz w:val="24"/>
          <w:szCs w:val="24"/>
        </w:rPr>
        <w:t xml:space="preserve">w Komendzie BiOSG w Przemyślu. </w:t>
      </w:r>
      <w:r w:rsidR="007B07E8">
        <w:rPr>
          <w:sz w:val="24"/>
          <w:szCs w:val="24"/>
        </w:rPr>
        <w:t xml:space="preserve">             </w:t>
      </w:r>
      <w:r w:rsidRPr="00F71276">
        <w:rPr>
          <w:sz w:val="24"/>
          <w:szCs w:val="24"/>
        </w:rPr>
        <w:t xml:space="preserve">W przypadku podjazdu </w:t>
      </w:r>
      <w:r w:rsidR="00ED2A6A">
        <w:rPr>
          <w:sz w:val="24"/>
          <w:szCs w:val="24"/>
        </w:rPr>
        <w:t>(pkt</w:t>
      </w:r>
      <w:r w:rsidR="00045F88">
        <w:rPr>
          <w:sz w:val="24"/>
          <w:szCs w:val="24"/>
        </w:rPr>
        <w:t>. 3.1)</w:t>
      </w:r>
      <w:r w:rsidR="00ED2A6A">
        <w:rPr>
          <w:sz w:val="24"/>
          <w:szCs w:val="24"/>
        </w:rPr>
        <w:t xml:space="preserve"> </w:t>
      </w:r>
      <w:r w:rsidRPr="00F71276">
        <w:rPr>
          <w:sz w:val="24"/>
          <w:szCs w:val="24"/>
        </w:rPr>
        <w:t xml:space="preserve"> Zamawiający dostarcza kostkę BEHATO</w:t>
      </w:r>
      <w:r w:rsidR="00290C30">
        <w:rPr>
          <w:sz w:val="24"/>
          <w:szCs w:val="24"/>
        </w:rPr>
        <w:t>N 8 cm i </w:t>
      </w:r>
      <w:r w:rsidRPr="00F71276">
        <w:rPr>
          <w:sz w:val="24"/>
          <w:szCs w:val="24"/>
        </w:rPr>
        <w:t>krawężniki drogowe, a Wykonawca zajmuje się rozb</w:t>
      </w:r>
      <w:r w:rsidR="00290C30">
        <w:rPr>
          <w:sz w:val="24"/>
          <w:szCs w:val="24"/>
        </w:rPr>
        <w:t>iórką istniejącej nawier</w:t>
      </w:r>
      <w:r w:rsidR="00290C30" w:rsidRPr="00726D8B">
        <w:rPr>
          <w:sz w:val="24"/>
          <w:szCs w:val="24"/>
        </w:rPr>
        <w:t>zchni i </w:t>
      </w:r>
      <w:r w:rsidR="001B7CB5" w:rsidRPr="00726D8B">
        <w:rPr>
          <w:sz w:val="24"/>
          <w:szCs w:val="24"/>
        </w:rPr>
        <w:t xml:space="preserve">obrzeży, </w:t>
      </w:r>
      <w:r w:rsidRPr="00726D8B">
        <w:rPr>
          <w:sz w:val="24"/>
          <w:szCs w:val="24"/>
        </w:rPr>
        <w:t>wykopami, wykonaniem podbudowy, montażem krawężników, regulacją studzienek, ułożeniem kostki</w:t>
      </w:r>
      <w:r w:rsidR="00290C30" w:rsidRPr="00726D8B">
        <w:rPr>
          <w:sz w:val="24"/>
          <w:szCs w:val="24"/>
        </w:rPr>
        <w:t>, spoinowaniem, zagęszczeniem i </w:t>
      </w:r>
      <w:r w:rsidRPr="00726D8B">
        <w:rPr>
          <w:sz w:val="24"/>
          <w:szCs w:val="24"/>
        </w:rPr>
        <w:t xml:space="preserve">uporządkowaniem terenu. </w:t>
      </w:r>
      <w:r w:rsidR="001B7CB5" w:rsidRPr="00726D8B">
        <w:rPr>
          <w:sz w:val="24"/>
          <w:szCs w:val="24"/>
        </w:rPr>
        <w:t xml:space="preserve">Wykonawca zobowiązuje się do przekazania wyżej wymienionych materiałów nadających się do ponownego wykorzystania Zamawiającemu, natomiast elementy uszkodzone </w:t>
      </w:r>
      <w:r w:rsidR="001B7CB5" w:rsidRPr="00726D8B">
        <w:rPr>
          <w:rFonts w:eastAsiaTheme="minorHAnsi"/>
          <w:sz w:val="24"/>
          <w:szCs w:val="24"/>
          <w:lang w:eastAsia="en-US"/>
        </w:rPr>
        <w:t xml:space="preserve">powstałe w trakcie prowadzenia robót jest zobowiązany zabrać i </w:t>
      </w:r>
      <w:r w:rsidR="00556B7F" w:rsidRPr="00726D8B">
        <w:rPr>
          <w:rFonts w:eastAsiaTheme="minorHAnsi"/>
          <w:sz w:val="24"/>
          <w:szCs w:val="24"/>
          <w:lang w:eastAsia="en-US"/>
        </w:rPr>
        <w:t>z</w:t>
      </w:r>
      <w:r w:rsidR="001B7CB5" w:rsidRPr="00726D8B">
        <w:rPr>
          <w:rFonts w:eastAsiaTheme="minorHAnsi"/>
          <w:sz w:val="24"/>
          <w:szCs w:val="24"/>
          <w:lang w:eastAsia="en-US"/>
        </w:rPr>
        <w:t>utylizować</w:t>
      </w:r>
      <w:r w:rsidR="00556B7F" w:rsidRPr="00726D8B">
        <w:rPr>
          <w:rFonts w:eastAsiaTheme="minorHAnsi"/>
          <w:sz w:val="24"/>
          <w:szCs w:val="24"/>
          <w:lang w:eastAsia="en-US"/>
        </w:rPr>
        <w:t xml:space="preserve"> </w:t>
      </w:r>
      <w:r w:rsidR="001B7CB5" w:rsidRPr="00726D8B">
        <w:rPr>
          <w:rFonts w:eastAsiaTheme="minorHAnsi"/>
          <w:sz w:val="24"/>
          <w:szCs w:val="24"/>
          <w:lang w:eastAsia="en-US"/>
        </w:rPr>
        <w:t>w</w:t>
      </w:r>
      <w:r w:rsidR="00556B7F" w:rsidRPr="00726D8B">
        <w:rPr>
          <w:rFonts w:eastAsiaTheme="minorHAnsi"/>
          <w:sz w:val="24"/>
          <w:szCs w:val="24"/>
          <w:lang w:eastAsia="en-US"/>
        </w:rPr>
        <w:t>e</w:t>
      </w:r>
      <w:r w:rsidR="001B7CB5" w:rsidRPr="00726D8B">
        <w:rPr>
          <w:rFonts w:eastAsiaTheme="minorHAnsi"/>
          <w:sz w:val="24"/>
          <w:szCs w:val="24"/>
          <w:lang w:eastAsia="en-US"/>
        </w:rPr>
        <w:t xml:space="preserve"> własnym zakresie i na własny koszt. </w:t>
      </w:r>
      <w:r w:rsidRPr="00726D8B">
        <w:rPr>
          <w:sz w:val="24"/>
          <w:szCs w:val="24"/>
        </w:rPr>
        <w:t xml:space="preserve">Natomiast </w:t>
      </w:r>
      <w:r w:rsidRPr="00F71276">
        <w:rPr>
          <w:sz w:val="24"/>
          <w:szCs w:val="24"/>
        </w:rPr>
        <w:t>remont chodnika i utwardzenie terenu wymaga od Wykonawcy zakupu i ułożenia kostki Commix Polbruk LATTE 6 cm oraz obrzeży w tym samym kolorze, a także wykonania korytowania, podbudowy, reg</w:t>
      </w:r>
      <w:r w:rsidR="001B7CB5">
        <w:rPr>
          <w:sz w:val="24"/>
          <w:szCs w:val="24"/>
        </w:rPr>
        <w:t xml:space="preserve">ulacji studzienek, spoinowania, </w:t>
      </w:r>
      <w:r w:rsidRPr="00F71276">
        <w:rPr>
          <w:sz w:val="24"/>
          <w:szCs w:val="24"/>
        </w:rPr>
        <w:t>zagęszczenia i uporządkowania terenu, z zachowaniem ciągłości i estetyki istniejącego chodnika.</w:t>
      </w:r>
    </w:p>
    <w:p w:rsidR="00670223" w:rsidRDefault="00670223" w:rsidP="007B07E8">
      <w:pPr>
        <w:pStyle w:val="Akapitzlist"/>
        <w:spacing w:line="276" w:lineRule="auto"/>
        <w:ind w:left="360" w:firstLine="0"/>
        <w:rPr>
          <w:b/>
          <w:sz w:val="24"/>
          <w:szCs w:val="24"/>
          <w:highlight w:val="yellow"/>
        </w:rPr>
      </w:pPr>
    </w:p>
    <w:p w:rsidR="00416905" w:rsidRDefault="00416905" w:rsidP="007B07E8">
      <w:pPr>
        <w:pStyle w:val="Akapitzlist"/>
        <w:spacing w:line="276" w:lineRule="auto"/>
        <w:ind w:left="360" w:firstLine="0"/>
        <w:rPr>
          <w:b/>
          <w:sz w:val="24"/>
          <w:szCs w:val="24"/>
          <w:highlight w:val="yellow"/>
        </w:rPr>
      </w:pPr>
    </w:p>
    <w:p w:rsidR="00416905" w:rsidRPr="000F7C63" w:rsidRDefault="00416905" w:rsidP="007B07E8">
      <w:pPr>
        <w:pStyle w:val="Akapitzlist"/>
        <w:spacing w:line="276" w:lineRule="auto"/>
        <w:ind w:left="360" w:firstLine="0"/>
        <w:rPr>
          <w:b/>
          <w:sz w:val="24"/>
          <w:szCs w:val="24"/>
          <w:highlight w:val="yellow"/>
        </w:rPr>
      </w:pPr>
      <w:bookmarkStart w:id="0" w:name="_GoBack"/>
      <w:bookmarkEnd w:id="0"/>
    </w:p>
    <w:p w:rsidR="00411526" w:rsidRPr="00F71276" w:rsidRDefault="00411526" w:rsidP="007B07E8">
      <w:pPr>
        <w:pStyle w:val="Akapitzlist"/>
        <w:numPr>
          <w:ilvl w:val="0"/>
          <w:numId w:val="1"/>
        </w:numPr>
        <w:spacing w:line="276" w:lineRule="auto"/>
        <w:rPr>
          <w:b/>
          <w:sz w:val="24"/>
          <w:szCs w:val="24"/>
        </w:rPr>
      </w:pPr>
      <w:r w:rsidRPr="00F71276">
        <w:rPr>
          <w:b/>
          <w:sz w:val="24"/>
          <w:szCs w:val="24"/>
        </w:rPr>
        <w:t>Sposób zagospodarowania materiałów z rozbiórki</w:t>
      </w:r>
    </w:p>
    <w:p w:rsidR="00411526" w:rsidRPr="00F71276" w:rsidRDefault="00411526" w:rsidP="007B07E8">
      <w:pPr>
        <w:pStyle w:val="Akapitzlist"/>
        <w:spacing w:line="276" w:lineRule="auto"/>
        <w:ind w:left="360" w:firstLine="0"/>
        <w:rPr>
          <w:sz w:val="24"/>
          <w:szCs w:val="24"/>
        </w:rPr>
      </w:pPr>
      <w:r w:rsidRPr="00F71276">
        <w:rPr>
          <w:rFonts w:eastAsiaTheme="minorHAnsi"/>
          <w:color w:val="000000"/>
          <w:sz w:val="24"/>
          <w:szCs w:val="24"/>
          <w:lang w:eastAsia="en-US"/>
        </w:rPr>
        <w:t>Wykonawca, jako wytwórca odpadów w rozumieniu przepisów ustawy z dnia 27 kwietna 2001</w:t>
      </w:r>
      <w:r w:rsidR="00290C30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F71276">
        <w:rPr>
          <w:rFonts w:eastAsiaTheme="minorHAnsi"/>
          <w:color w:val="000000"/>
          <w:sz w:val="24"/>
          <w:szCs w:val="24"/>
          <w:lang w:eastAsia="en-US"/>
        </w:rPr>
        <w:t>r</w:t>
      </w:r>
      <w:r w:rsidR="00290C30">
        <w:rPr>
          <w:rFonts w:eastAsiaTheme="minorHAnsi"/>
          <w:color w:val="000000"/>
          <w:sz w:val="24"/>
          <w:szCs w:val="24"/>
          <w:lang w:eastAsia="en-US"/>
        </w:rPr>
        <w:t>.</w:t>
      </w:r>
      <w:r w:rsidR="004901AC">
        <w:rPr>
          <w:rFonts w:eastAsiaTheme="minorHAnsi"/>
          <w:color w:val="000000"/>
          <w:sz w:val="24"/>
          <w:szCs w:val="24"/>
          <w:lang w:eastAsia="en-US"/>
        </w:rPr>
        <w:t xml:space="preserve"> Prawo ochrony środowiska (</w:t>
      </w:r>
      <w:r w:rsidRPr="00F71276">
        <w:rPr>
          <w:rFonts w:eastAsiaTheme="minorHAnsi"/>
          <w:color w:val="000000"/>
          <w:sz w:val="24"/>
          <w:szCs w:val="24"/>
          <w:lang w:eastAsia="en-US"/>
        </w:rPr>
        <w:t>Dz. U z 2024</w:t>
      </w:r>
      <w:r w:rsidR="00290C30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F71276">
        <w:rPr>
          <w:rFonts w:eastAsiaTheme="minorHAnsi"/>
          <w:color w:val="000000"/>
          <w:sz w:val="24"/>
          <w:szCs w:val="24"/>
          <w:lang w:eastAsia="en-US"/>
        </w:rPr>
        <w:t>r</w:t>
      </w:r>
      <w:r w:rsidR="00290C30">
        <w:rPr>
          <w:rFonts w:eastAsiaTheme="minorHAnsi"/>
          <w:color w:val="000000"/>
          <w:sz w:val="24"/>
          <w:szCs w:val="24"/>
          <w:lang w:eastAsia="en-US"/>
        </w:rPr>
        <w:t>.</w:t>
      </w:r>
      <w:r w:rsidRPr="00F71276">
        <w:rPr>
          <w:rFonts w:eastAsiaTheme="minorHAnsi"/>
          <w:color w:val="000000"/>
          <w:sz w:val="24"/>
          <w:szCs w:val="24"/>
          <w:lang w:eastAsia="en-US"/>
        </w:rPr>
        <w:t xml:space="preserve"> poz. 54 ze zm.) jest zobowiązany wywozić odpady materiałowe powstałe w trakcie prowadzenia robót, we własnym zakresie i na własny koszt do miejsca składowania lub utylizacji. </w:t>
      </w:r>
      <w:r w:rsidRPr="00F71276">
        <w:rPr>
          <w:sz w:val="24"/>
          <w:szCs w:val="24"/>
        </w:rPr>
        <w:t>Zagospodarowanie odpadów porozbiórkowych nastąpi w sposób przewidziany w przepisa</w:t>
      </w:r>
      <w:r w:rsidR="00290C30">
        <w:rPr>
          <w:sz w:val="24"/>
          <w:szCs w:val="24"/>
        </w:rPr>
        <w:t xml:space="preserve">ch ustawy </w:t>
      </w:r>
      <w:r w:rsidRPr="00F71276">
        <w:rPr>
          <w:sz w:val="24"/>
          <w:szCs w:val="24"/>
        </w:rPr>
        <w:t>z dnia 14 grudnia 2012</w:t>
      </w:r>
      <w:r w:rsidR="00290C30">
        <w:rPr>
          <w:sz w:val="24"/>
          <w:szCs w:val="24"/>
        </w:rPr>
        <w:t xml:space="preserve"> </w:t>
      </w:r>
      <w:r w:rsidR="004901AC">
        <w:rPr>
          <w:sz w:val="24"/>
          <w:szCs w:val="24"/>
        </w:rPr>
        <w:t>r. o odpadach (</w:t>
      </w:r>
      <w:r w:rsidRPr="00F71276">
        <w:rPr>
          <w:sz w:val="24"/>
          <w:szCs w:val="24"/>
        </w:rPr>
        <w:t xml:space="preserve">Dz. U. z 2023 poz. 1587 z późn. zm.) </w:t>
      </w:r>
    </w:p>
    <w:p w:rsidR="00411526" w:rsidRPr="000F7C63" w:rsidRDefault="00411526" w:rsidP="007B07E8">
      <w:pPr>
        <w:pStyle w:val="Akapitzlist"/>
        <w:suppressAutoHyphens/>
        <w:spacing w:line="276" w:lineRule="auto"/>
        <w:ind w:left="360" w:firstLine="0"/>
        <w:rPr>
          <w:sz w:val="18"/>
          <w:szCs w:val="18"/>
          <w:highlight w:val="yellow"/>
        </w:rPr>
      </w:pPr>
    </w:p>
    <w:p w:rsidR="004901AC" w:rsidRDefault="004901AC" w:rsidP="007B07E8">
      <w:pPr>
        <w:pStyle w:val="Akapitzlist"/>
        <w:spacing w:line="276" w:lineRule="auto"/>
        <w:ind w:left="360" w:firstLine="0"/>
        <w:rPr>
          <w:b/>
          <w:sz w:val="16"/>
          <w:szCs w:val="16"/>
        </w:rPr>
      </w:pPr>
    </w:p>
    <w:p w:rsidR="004901AC" w:rsidRDefault="004901AC" w:rsidP="00411526">
      <w:pPr>
        <w:pStyle w:val="Akapitzlist"/>
        <w:spacing w:line="276" w:lineRule="auto"/>
        <w:ind w:left="360" w:firstLine="0"/>
        <w:rPr>
          <w:b/>
          <w:sz w:val="16"/>
          <w:szCs w:val="16"/>
        </w:rPr>
      </w:pPr>
    </w:p>
    <w:p w:rsidR="004901AC" w:rsidRDefault="004901AC" w:rsidP="00411526">
      <w:pPr>
        <w:pStyle w:val="Akapitzlist"/>
        <w:spacing w:line="276" w:lineRule="auto"/>
        <w:ind w:left="360" w:firstLine="0"/>
        <w:rPr>
          <w:b/>
          <w:sz w:val="16"/>
          <w:szCs w:val="16"/>
        </w:rPr>
      </w:pPr>
    </w:p>
    <w:p w:rsidR="004901AC" w:rsidRDefault="004901AC" w:rsidP="00411526">
      <w:pPr>
        <w:pStyle w:val="Akapitzlist"/>
        <w:spacing w:line="276" w:lineRule="auto"/>
        <w:ind w:left="360" w:firstLine="0"/>
        <w:rPr>
          <w:b/>
          <w:sz w:val="16"/>
          <w:szCs w:val="16"/>
        </w:rPr>
      </w:pPr>
    </w:p>
    <w:p w:rsidR="004901AC" w:rsidRDefault="004901AC" w:rsidP="00411526">
      <w:pPr>
        <w:pStyle w:val="Akapitzlist"/>
        <w:spacing w:line="276" w:lineRule="auto"/>
        <w:ind w:left="360" w:firstLine="0"/>
        <w:rPr>
          <w:b/>
          <w:sz w:val="16"/>
          <w:szCs w:val="16"/>
        </w:rPr>
      </w:pPr>
    </w:p>
    <w:p w:rsidR="004901AC" w:rsidRDefault="004901AC" w:rsidP="00411526">
      <w:pPr>
        <w:pStyle w:val="Akapitzlist"/>
        <w:spacing w:line="276" w:lineRule="auto"/>
        <w:ind w:left="360" w:firstLine="0"/>
        <w:rPr>
          <w:b/>
          <w:sz w:val="16"/>
          <w:szCs w:val="16"/>
        </w:rPr>
      </w:pPr>
    </w:p>
    <w:p w:rsidR="004901AC" w:rsidRDefault="004901AC" w:rsidP="00411526">
      <w:pPr>
        <w:pStyle w:val="Akapitzlist"/>
        <w:spacing w:line="276" w:lineRule="auto"/>
        <w:ind w:left="360" w:firstLine="0"/>
        <w:rPr>
          <w:b/>
          <w:sz w:val="16"/>
          <w:szCs w:val="16"/>
        </w:rPr>
      </w:pPr>
    </w:p>
    <w:p w:rsidR="00E83E87" w:rsidRPr="00670223" w:rsidRDefault="00E83E87" w:rsidP="00670223">
      <w:pPr>
        <w:pStyle w:val="Legenda"/>
        <w:jc w:val="left"/>
        <w:rPr>
          <w:sz w:val="24"/>
          <w:szCs w:val="24"/>
        </w:rPr>
      </w:pPr>
    </w:p>
    <w:sectPr w:rsidR="00E83E87" w:rsidRPr="00670223" w:rsidSect="00D90F6C">
      <w:footerReference w:type="default" r:id="rId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49C" w:rsidRDefault="0011149C">
      <w:r>
        <w:separator/>
      </w:r>
    </w:p>
  </w:endnote>
  <w:endnote w:type="continuationSeparator" w:id="0">
    <w:p w:rsidR="0011149C" w:rsidRDefault="0011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5677626"/>
      <w:docPartObj>
        <w:docPartGallery w:val="Page Numbers (Bottom of Page)"/>
        <w:docPartUnique/>
      </w:docPartObj>
    </w:sdtPr>
    <w:sdtEndPr/>
    <w:sdtContent>
      <w:p w:rsidR="00E92E0E" w:rsidRDefault="0008304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49C">
          <w:rPr>
            <w:noProof/>
          </w:rPr>
          <w:t>1</w:t>
        </w:r>
        <w:r>
          <w:fldChar w:fldCharType="end"/>
        </w:r>
      </w:p>
    </w:sdtContent>
  </w:sdt>
  <w:p w:rsidR="00E92E0E" w:rsidRDefault="001114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49C" w:rsidRDefault="0011149C">
      <w:r>
        <w:separator/>
      </w:r>
    </w:p>
  </w:footnote>
  <w:footnote w:type="continuationSeparator" w:id="0">
    <w:p w:rsidR="0011149C" w:rsidRDefault="00111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B57E4"/>
    <w:multiLevelType w:val="hybridMultilevel"/>
    <w:tmpl w:val="159A36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831ECF"/>
    <w:multiLevelType w:val="hybridMultilevel"/>
    <w:tmpl w:val="2C60AB6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F640475"/>
    <w:multiLevelType w:val="hybridMultilevel"/>
    <w:tmpl w:val="4BAA18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814AFE"/>
    <w:multiLevelType w:val="hybridMultilevel"/>
    <w:tmpl w:val="7F3CAA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007F66"/>
    <w:multiLevelType w:val="hybridMultilevel"/>
    <w:tmpl w:val="9B9E8126"/>
    <w:lvl w:ilvl="0" w:tplc="40DE09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0561DB"/>
    <w:multiLevelType w:val="hybridMultilevel"/>
    <w:tmpl w:val="567406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16637E"/>
    <w:multiLevelType w:val="hybridMultilevel"/>
    <w:tmpl w:val="61A8C1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16690"/>
    <w:multiLevelType w:val="hybridMultilevel"/>
    <w:tmpl w:val="76A03E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617E5F"/>
    <w:multiLevelType w:val="hybridMultilevel"/>
    <w:tmpl w:val="AF386BAE"/>
    <w:lvl w:ilvl="0" w:tplc="40DE09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2A6F6E"/>
    <w:multiLevelType w:val="hybridMultilevel"/>
    <w:tmpl w:val="8ADA71F4"/>
    <w:lvl w:ilvl="0" w:tplc="D618E7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C0B"/>
    <w:rsid w:val="00015724"/>
    <w:rsid w:val="00045F88"/>
    <w:rsid w:val="00062EAD"/>
    <w:rsid w:val="00083040"/>
    <w:rsid w:val="000B61A9"/>
    <w:rsid w:val="000C0F55"/>
    <w:rsid w:val="000D6984"/>
    <w:rsid w:val="000F7C63"/>
    <w:rsid w:val="001036EF"/>
    <w:rsid w:val="0011149C"/>
    <w:rsid w:val="0013519C"/>
    <w:rsid w:val="00171AA2"/>
    <w:rsid w:val="00181B57"/>
    <w:rsid w:val="001B7CB5"/>
    <w:rsid w:val="00207E0A"/>
    <w:rsid w:val="002504E2"/>
    <w:rsid w:val="00267DD1"/>
    <w:rsid w:val="00290C30"/>
    <w:rsid w:val="00337F5E"/>
    <w:rsid w:val="00341632"/>
    <w:rsid w:val="00361468"/>
    <w:rsid w:val="00381261"/>
    <w:rsid w:val="0038562C"/>
    <w:rsid w:val="003A6CE7"/>
    <w:rsid w:val="003B2CC5"/>
    <w:rsid w:val="003C42AB"/>
    <w:rsid w:val="003C799E"/>
    <w:rsid w:val="003F0CBC"/>
    <w:rsid w:val="00411526"/>
    <w:rsid w:val="00416905"/>
    <w:rsid w:val="00472CDF"/>
    <w:rsid w:val="00476C0B"/>
    <w:rsid w:val="00482F16"/>
    <w:rsid w:val="004901AC"/>
    <w:rsid w:val="00494B34"/>
    <w:rsid w:val="0053397A"/>
    <w:rsid w:val="00556B7F"/>
    <w:rsid w:val="00564B55"/>
    <w:rsid w:val="005B7376"/>
    <w:rsid w:val="005C053D"/>
    <w:rsid w:val="005E306A"/>
    <w:rsid w:val="00670223"/>
    <w:rsid w:val="00685E96"/>
    <w:rsid w:val="006A7A70"/>
    <w:rsid w:val="006E5B8C"/>
    <w:rsid w:val="00726D8B"/>
    <w:rsid w:val="00742CA3"/>
    <w:rsid w:val="0075154F"/>
    <w:rsid w:val="007653B3"/>
    <w:rsid w:val="0078618B"/>
    <w:rsid w:val="00794D78"/>
    <w:rsid w:val="007A0E4E"/>
    <w:rsid w:val="007B07E8"/>
    <w:rsid w:val="007F5039"/>
    <w:rsid w:val="00812E17"/>
    <w:rsid w:val="008515B4"/>
    <w:rsid w:val="00884587"/>
    <w:rsid w:val="008C1E7C"/>
    <w:rsid w:val="009A42A7"/>
    <w:rsid w:val="009A6EC8"/>
    <w:rsid w:val="009C6819"/>
    <w:rsid w:val="00A63F3E"/>
    <w:rsid w:val="00B03C89"/>
    <w:rsid w:val="00B916B7"/>
    <w:rsid w:val="00B95365"/>
    <w:rsid w:val="00BA0316"/>
    <w:rsid w:val="00BD60EF"/>
    <w:rsid w:val="00C05902"/>
    <w:rsid w:val="00C565CE"/>
    <w:rsid w:val="00C86B3E"/>
    <w:rsid w:val="00CB30B8"/>
    <w:rsid w:val="00CC0E37"/>
    <w:rsid w:val="00CC1146"/>
    <w:rsid w:val="00CD14BB"/>
    <w:rsid w:val="00D17FE6"/>
    <w:rsid w:val="00DC3C3F"/>
    <w:rsid w:val="00DF230E"/>
    <w:rsid w:val="00E02FFD"/>
    <w:rsid w:val="00E32B09"/>
    <w:rsid w:val="00E7056E"/>
    <w:rsid w:val="00E71A03"/>
    <w:rsid w:val="00E7220C"/>
    <w:rsid w:val="00E83E87"/>
    <w:rsid w:val="00EB1CF6"/>
    <w:rsid w:val="00ED2A6A"/>
    <w:rsid w:val="00EE28A7"/>
    <w:rsid w:val="00F35BAC"/>
    <w:rsid w:val="00F600C0"/>
    <w:rsid w:val="00F71276"/>
    <w:rsid w:val="00F96CE0"/>
    <w:rsid w:val="00FB0CE5"/>
    <w:rsid w:val="00FD3FC2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AD9F1"/>
  <w15:chartTrackingRefBased/>
  <w15:docId w15:val="{22AC10D0-C2EF-4834-B169-DACF2E74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632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163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416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16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37F5E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4901AC"/>
    <w:pPr>
      <w:spacing w:after="200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22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20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766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Konowalczuk Łukasz</dc:creator>
  <cp:keywords/>
  <dc:description/>
  <cp:lastModifiedBy>Rowiński Piotr</cp:lastModifiedBy>
  <cp:revision>35</cp:revision>
  <cp:lastPrinted>2025-05-16T07:15:00Z</cp:lastPrinted>
  <dcterms:created xsi:type="dcterms:W3CDTF">2025-05-13T12:23:00Z</dcterms:created>
  <dcterms:modified xsi:type="dcterms:W3CDTF">2025-05-16T09:19:00Z</dcterms:modified>
</cp:coreProperties>
</file>