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B61D32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.202</w:t>
      </w:r>
      <w:r w:rsidR="009E7D7F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r.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F362A3" w:rsidRDefault="009C7A24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 w:rsidR="00751A05" w:rsidRPr="00F362A3"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Pr="00F362A3">
        <w:rPr>
          <w:rFonts w:ascii="Tahoma" w:eastAsia="Times New Roman" w:hAnsi="Tahoma" w:cs="Tahoma"/>
          <w:b/>
          <w:sz w:val="21"/>
          <w:szCs w:val="21"/>
          <w:lang w:eastAsia="pl-PL"/>
        </w:rPr>
        <w:t>Dostawa</w:t>
      </w:r>
      <w:r w:rsidR="00751A05" w:rsidRPr="00F362A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="009D3780" w:rsidRPr="00F362A3">
        <w:rPr>
          <w:rFonts w:ascii="Tahoma" w:eastAsia="Times New Roman" w:hAnsi="Tahoma" w:cs="Tahoma"/>
          <w:b/>
          <w:sz w:val="21"/>
          <w:szCs w:val="21"/>
          <w:lang w:eastAsia="pl-PL"/>
        </w:rPr>
        <w:t>urządzeń mobilnych typu smartfon</w:t>
      </w:r>
      <w:r w:rsidR="00751A05" w:rsidRPr="00F362A3">
        <w:rPr>
          <w:rFonts w:ascii="Tahoma" w:eastAsia="Times New Roman" w:hAnsi="Tahoma" w:cs="Tahoma"/>
          <w:b/>
          <w:sz w:val="21"/>
          <w:szCs w:val="21"/>
          <w:lang w:eastAsia="pl-PL"/>
        </w:rPr>
        <w:t>”</w:t>
      </w:r>
      <w:r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27E68"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F362A3">
        <w:rPr>
          <w:rFonts w:ascii="Tahoma" w:hAnsi="Tahoma" w:cs="Tahoma"/>
          <w:sz w:val="21"/>
          <w:szCs w:val="21"/>
        </w:rPr>
        <w:t xml:space="preserve">ze złożonym przez </w:t>
      </w:r>
      <w:r w:rsidR="006B47C7" w:rsidRPr="00F362A3">
        <w:rPr>
          <w:rFonts w:ascii="Tahoma" w:hAnsi="Tahoma" w:cs="Tahoma"/>
          <w:sz w:val="21"/>
          <w:szCs w:val="21"/>
        </w:rPr>
        <w:t>Wykonawcę</w:t>
      </w:r>
      <w:r w:rsidR="00CA1D62" w:rsidRPr="00F362A3">
        <w:rPr>
          <w:rFonts w:ascii="Tahoma" w:hAnsi="Tahoma" w:cs="Tahoma"/>
          <w:sz w:val="21"/>
          <w:szCs w:val="21"/>
        </w:rPr>
        <w:t xml:space="preserve"> Formularzem Ofertow</w:t>
      </w:r>
      <w:r w:rsidR="00B41199" w:rsidRPr="00F362A3">
        <w:rPr>
          <w:rFonts w:ascii="Tahoma" w:hAnsi="Tahoma" w:cs="Tahoma"/>
          <w:sz w:val="21"/>
          <w:szCs w:val="21"/>
        </w:rPr>
        <w:t xml:space="preserve">ym, określającym </w:t>
      </w:r>
      <w:r w:rsidR="00CA1D62" w:rsidRPr="00F362A3">
        <w:rPr>
          <w:rFonts w:ascii="Tahoma" w:hAnsi="Tahoma" w:cs="Tahoma"/>
          <w:sz w:val="21"/>
          <w:szCs w:val="21"/>
        </w:rPr>
        <w:t>wymagania, stanowiącym załącznik nr 1 do umowy</w:t>
      </w:r>
      <w:r w:rsidR="00927E68"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F362A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6406C2">
        <w:rPr>
          <w:rFonts w:ascii="Tahoma" w:eastAsia="Times New Roman" w:hAnsi="Tahoma" w:cs="Tahoma"/>
          <w:b/>
          <w:sz w:val="21"/>
          <w:szCs w:val="21"/>
          <w:lang w:eastAsia="pl-PL"/>
        </w:rPr>
        <w:t>15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Dostawa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0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urządzenia, w tym wszystkie ich elementy składowe są wolne od jakichkolwiek wad prawnych i fizycznych</w:t>
      </w:r>
      <w:r w:rsidR="00B1529D">
        <w:rPr>
          <w:rFonts w:ascii="Tahoma" w:eastAsia="Times New Roman" w:hAnsi="Tahoma" w:cs="Tahoma"/>
          <w:sz w:val="21"/>
          <w:szCs w:val="21"/>
          <w:lang w:eastAsia="pl-PL"/>
        </w:rPr>
        <w:t xml:space="preserve"> oraz że pochodzą z oficjalnego kanału dystrybucji na rynek polski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</w:t>
      </w:r>
      <w:r w:rsidR="00E97B5C">
        <w:rPr>
          <w:rFonts w:ascii="Tahoma" w:eastAsia="Times New Roman" w:hAnsi="Tahoma" w:cs="Tahoma"/>
          <w:sz w:val="21"/>
          <w:szCs w:val="21"/>
          <w:lang w:eastAsia="pl-PL"/>
        </w:rPr>
        <w:t xml:space="preserve">dzeń oraz świadczenie gwarancji.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5427E9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5427E9">
        <w:rPr>
          <w:rFonts w:ascii="Tahoma" w:eastAsia="Times New Roman" w:hAnsi="Tahoma" w:cs="Tahoma"/>
          <w:sz w:val="21"/>
          <w:szCs w:val="21"/>
          <w:lang w:eastAsia="pl-PL"/>
        </w:rPr>
        <w:t xml:space="preserve"> na okres </w:t>
      </w:r>
      <w:bookmarkStart w:id="2" w:name="_GoBack"/>
      <w:r w:rsidR="005427E9" w:rsidRPr="007D55FF">
        <w:rPr>
          <w:rFonts w:ascii="Tahoma" w:eastAsia="Times New Roman" w:hAnsi="Tahoma" w:cs="Tahoma"/>
          <w:b/>
          <w:sz w:val="21"/>
          <w:szCs w:val="21"/>
          <w:lang w:eastAsia="pl-PL"/>
        </w:rPr>
        <w:t>12 miesięcy</w:t>
      </w:r>
      <w:r w:rsidR="005427E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bookmarkEnd w:id="2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wszystkie dostarczone urządzenia.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dostawy.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427E9" w:rsidRPr="00684C03" w:rsidRDefault="005427E9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trącenia, o którym mowa w ust. 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387FBC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oparciu o art. 455 ust 1 pkt 1 ustawy</w:t>
      </w:r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proofErr w:type="spellStart"/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>p.z.p</w:t>
      </w:r>
      <w:proofErr w:type="spellEnd"/>
      <w:r w:rsidR="00A31EDD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FF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A3DC1"/>
    <w:rsid w:val="000C0D5C"/>
    <w:rsid w:val="00102D24"/>
    <w:rsid w:val="001339B5"/>
    <w:rsid w:val="0014043D"/>
    <w:rsid w:val="00143C7E"/>
    <w:rsid w:val="00164BE2"/>
    <w:rsid w:val="001729D0"/>
    <w:rsid w:val="00176FD5"/>
    <w:rsid w:val="00186970"/>
    <w:rsid w:val="00187E67"/>
    <w:rsid w:val="00187F7B"/>
    <w:rsid w:val="00193A89"/>
    <w:rsid w:val="001B3C31"/>
    <w:rsid w:val="001D1DA3"/>
    <w:rsid w:val="001F5F95"/>
    <w:rsid w:val="00201346"/>
    <w:rsid w:val="00204121"/>
    <w:rsid w:val="00211FB5"/>
    <w:rsid w:val="00221008"/>
    <w:rsid w:val="002211A1"/>
    <w:rsid w:val="0027399B"/>
    <w:rsid w:val="002865B9"/>
    <w:rsid w:val="002E4A9A"/>
    <w:rsid w:val="00345A00"/>
    <w:rsid w:val="0037209A"/>
    <w:rsid w:val="00387FBC"/>
    <w:rsid w:val="003B7780"/>
    <w:rsid w:val="003C65BB"/>
    <w:rsid w:val="003D10BB"/>
    <w:rsid w:val="004340E6"/>
    <w:rsid w:val="004424A8"/>
    <w:rsid w:val="0046681B"/>
    <w:rsid w:val="004756F6"/>
    <w:rsid w:val="004920D5"/>
    <w:rsid w:val="0049511B"/>
    <w:rsid w:val="004953A0"/>
    <w:rsid w:val="004A51F3"/>
    <w:rsid w:val="004A6118"/>
    <w:rsid w:val="004B10AE"/>
    <w:rsid w:val="004C0037"/>
    <w:rsid w:val="004F4632"/>
    <w:rsid w:val="0050157B"/>
    <w:rsid w:val="005356A5"/>
    <w:rsid w:val="005427E9"/>
    <w:rsid w:val="00601EB9"/>
    <w:rsid w:val="00632187"/>
    <w:rsid w:val="006406C2"/>
    <w:rsid w:val="0064629D"/>
    <w:rsid w:val="00647293"/>
    <w:rsid w:val="00652AA4"/>
    <w:rsid w:val="00656FFB"/>
    <w:rsid w:val="00684C03"/>
    <w:rsid w:val="00690687"/>
    <w:rsid w:val="00695501"/>
    <w:rsid w:val="006B47C7"/>
    <w:rsid w:val="006C66B2"/>
    <w:rsid w:val="006D240C"/>
    <w:rsid w:val="006F06BA"/>
    <w:rsid w:val="0070243C"/>
    <w:rsid w:val="00721635"/>
    <w:rsid w:val="00740EF4"/>
    <w:rsid w:val="00751A05"/>
    <w:rsid w:val="00780106"/>
    <w:rsid w:val="007D147E"/>
    <w:rsid w:val="007D55FF"/>
    <w:rsid w:val="007E1731"/>
    <w:rsid w:val="00816CF5"/>
    <w:rsid w:val="00841E7E"/>
    <w:rsid w:val="0088690F"/>
    <w:rsid w:val="008A637C"/>
    <w:rsid w:val="008B24BB"/>
    <w:rsid w:val="008F5857"/>
    <w:rsid w:val="00927E68"/>
    <w:rsid w:val="009512F2"/>
    <w:rsid w:val="0096493D"/>
    <w:rsid w:val="009C7A24"/>
    <w:rsid w:val="009D3780"/>
    <w:rsid w:val="009E7D7F"/>
    <w:rsid w:val="009F0AC1"/>
    <w:rsid w:val="00A13F0A"/>
    <w:rsid w:val="00A31EDD"/>
    <w:rsid w:val="00AC6CB4"/>
    <w:rsid w:val="00AF4949"/>
    <w:rsid w:val="00B03569"/>
    <w:rsid w:val="00B1097F"/>
    <w:rsid w:val="00B1529D"/>
    <w:rsid w:val="00B35476"/>
    <w:rsid w:val="00B40734"/>
    <w:rsid w:val="00B41199"/>
    <w:rsid w:val="00B52CEB"/>
    <w:rsid w:val="00B61D32"/>
    <w:rsid w:val="00BE0876"/>
    <w:rsid w:val="00BF70EC"/>
    <w:rsid w:val="00C65C75"/>
    <w:rsid w:val="00CA1D62"/>
    <w:rsid w:val="00CE5CEB"/>
    <w:rsid w:val="00D3333D"/>
    <w:rsid w:val="00D74E30"/>
    <w:rsid w:val="00D8510E"/>
    <w:rsid w:val="00DC3BEF"/>
    <w:rsid w:val="00E07D62"/>
    <w:rsid w:val="00E111F4"/>
    <w:rsid w:val="00E42880"/>
    <w:rsid w:val="00E51708"/>
    <w:rsid w:val="00E551EF"/>
    <w:rsid w:val="00E6193E"/>
    <w:rsid w:val="00E743D4"/>
    <w:rsid w:val="00E97B5C"/>
    <w:rsid w:val="00F01C79"/>
    <w:rsid w:val="00F15875"/>
    <w:rsid w:val="00F24837"/>
    <w:rsid w:val="00F362A3"/>
    <w:rsid w:val="00F62002"/>
    <w:rsid w:val="00F63C8D"/>
    <w:rsid w:val="00F722C5"/>
    <w:rsid w:val="00F77249"/>
    <w:rsid w:val="00F97427"/>
    <w:rsid w:val="00F978EA"/>
    <w:rsid w:val="00FA7466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1ED3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2477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14</cp:revision>
  <dcterms:created xsi:type="dcterms:W3CDTF">2024-10-22T11:22:00Z</dcterms:created>
  <dcterms:modified xsi:type="dcterms:W3CDTF">2024-10-24T08:08:00Z</dcterms:modified>
</cp:coreProperties>
</file>