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02" w:rsidRPr="00BC5ACA" w:rsidRDefault="00DB56AF" w:rsidP="00DB56AF">
      <w:pPr>
        <w:jc w:val="right"/>
        <w:rPr>
          <w:rFonts w:ascii="Tahoma" w:hAnsi="Tahoma" w:cs="Tahoma"/>
          <w:b/>
          <w:sz w:val="24"/>
          <w:szCs w:val="24"/>
        </w:rPr>
      </w:pPr>
      <w:r w:rsidRPr="00BC5ACA">
        <w:rPr>
          <w:rFonts w:ascii="Tahoma" w:hAnsi="Tahoma" w:cs="Tahoma"/>
          <w:sz w:val="24"/>
          <w:szCs w:val="24"/>
        </w:rPr>
        <w:t>Załącznik nr 1</w:t>
      </w:r>
    </w:p>
    <w:p w:rsidR="0078718F" w:rsidRPr="00BC5ACA" w:rsidRDefault="0078718F" w:rsidP="00994402">
      <w:pPr>
        <w:jc w:val="center"/>
        <w:rPr>
          <w:rFonts w:ascii="Tahoma" w:hAnsi="Tahoma" w:cs="Tahoma"/>
          <w:b/>
          <w:sz w:val="24"/>
          <w:szCs w:val="24"/>
        </w:rPr>
      </w:pPr>
    </w:p>
    <w:p w:rsidR="00994402" w:rsidRPr="00BC5ACA" w:rsidRDefault="00971BF4" w:rsidP="00994402">
      <w:pPr>
        <w:jc w:val="center"/>
        <w:rPr>
          <w:rFonts w:ascii="Tahoma" w:hAnsi="Tahoma" w:cs="Tahoma"/>
          <w:b/>
          <w:sz w:val="24"/>
          <w:szCs w:val="24"/>
        </w:rPr>
      </w:pPr>
      <w:r w:rsidRPr="00BC5ACA">
        <w:rPr>
          <w:rFonts w:ascii="Tahoma" w:hAnsi="Tahoma" w:cs="Tahoma"/>
          <w:b/>
          <w:sz w:val="24"/>
          <w:szCs w:val="24"/>
        </w:rPr>
        <w:t xml:space="preserve"> </w:t>
      </w:r>
      <w:r w:rsidR="000C303F" w:rsidRPr="00BC5ACA">
        <w:rPr>
          <w:rFonts w:ascii="Tahoma" w:hAnsi="Tahoma" w:cs="Tahoma"/>
          <w:b/>
          <w:sz w:val="24"/>
          <w:szCs w:val="24"/>
        </w:rPr>
        <w:t>OPIS PRZEDMIOTU ZAMÓWIENIA</w:t>
      </w:r>
    </w:p>
    <w:p w:rsidR="00960030" w:rsidRPr="00BC5ACA" w:rsidRDefault="00960030" w:rsidP="00994402">
      <w:pPr>
        <w:jc w:val="center"/>
        <w:rPr>
          <w:rFonts w:ascii="Tahoma" w:hAnsi="Tahoma" w:cs="Tahoma"/>
          <w:b/>
          <w:sz w:val="24"/>
          <w:szCs w:val="24"/>
        </w:rPr>
      </w:pPr>
    </w:p>
    <w:p w:rsidR="00333543" w:rsidRPr="00BC5ACA" w:rsidRDefault="007048F3" w:rsidP="00333543">
      <w:pPr>
        <w:pStyle w:val="Tekstpodstawowywcity"/>
        <w:rPr>
          <w:rFonts w:ascii="Tahoma" w:hAnsi="Tahoma" w:cs="Tahoma"/>
          <w:b/>
          <w:sz w:val="24"/>
          <w:szCs w:val="24"/>
        </w:rPr>
      </w:pPr>
      <w:r w:rsidRPr="00BC5ACA">
        <w:rPr>
          <w:rFonts w:ascii="Tahoma" w:hAnsi="Tahoma" w:cs="Tahoma"/>
          <w:b/>
          <w:bCs/>
          <w:iCs/>
          <w:sz w:val="24"/>
          <w:szCs w:val="24"/>
        </w:rPr>
        <w:t>Zadanie</w:t>
      </w:r>
      <w:r w:rsidR="00461B03" w:rsidRPr="00BC5ACA">
        <w:rPr>
          <w:rFonts w:ascii="Tahoma" w:hAnsi="Tahoma" w:cs="Tahoma"/>
          <w:b/>
          <w:bCs/>
          <w:iCs/>
          <w:sz w:val="24"/>
          <w:szCs w:val="24"/>
        </w:rPr>
        <w:t xml:space="preserve"> pn.</w:t>
      </w:r>
      <w:r w:rsidRPr="00BC5ACA">
        <w:rPr>
          <w:rFonts w:ascii="Tahoma" w:hAnsi="Tahoma" w:cs="Tahoma"/>
          <w:b/>
          <w:bCs/>
          <w:iCs/>
          <w:sz w:val="24"/>
          <w:szCs w:val="24"/>
        </w:rPr>
        <w:t xml:space="preserve">: </w:t>
      </w:r>
      <w:r w:rsidR="00333543" w:rsidRPr="00BC5ACA">
        <w:rPr>
          <w:rFonts w:ascii="Tahoma" w:hAnsi="Tahoma" w:cs="Tahoma"/>
          <w:b/>
          <w:sz w:val="24"/>
          <w:szCs w:val="24"/>
        </w:rPr>
        <w:t xml:space="preserve">„Roboty usprawniające działanie wentylacji na hali strzelań </w:t>
      </w:r>
      <w:r w:rsidR="00333543" w:rsidRPr="00BC5ACA">
        <w:rPr>
          <w:rFonts w:ascii="Tahoma" w:hAnsi="Tahoma" w:cs="Tahoma"/>
          <w:b/>
          <w:sz w:val="24"/>
          <w:szCs w:val="24"/>
        </w:rPr>
        <w:br/>
        <w:t xml:space="preserve">                    w m. Przemyśl”.</w:t>
      </w:r>
      <w:r w:rsidR="00333543" w:rsidRPr="00BC5ACA">
        <w:rPr>
          <w:rFonts w:ascii="Tahoma" w:hAnsi="Tahoma" w:cs="Tahoma"/>
          <w:b/>
          <w:sz w:val="24"/>
          <w:szCs w:val="24"/>
        </w:rPr>
        <w:tab/>
      </w:r>
    </w:p>
    <w:p w:rsidR="002005B5" w:rsidRPr="00BC5ACA" w:rsidRDefault="00333543" w:rsidP="00DB0C90">
      <w:pPr>
        <w:ind w:left="285" w:hanging="285"/>
        <w:jc w:val="center"/>
        <w:rPr>
          <w:rFonts w:ascii="Tahoma" w:hAnsi="Tahoma" w:cs="Tahoma"/>
          <w:b/>
          <w:bCs/>
          <w:iCs/>
          <w:sz w:val="24"/>
          <w:szCs w:val="24"/>
        </w:rPr>
      </w:pPr>
      <w:r w:rsidRPr="00BC5ACA">
        <w:rPr>
          <w:rFonts w:ascii="Tahoma" w:hAnsi="Tahoma" w:cs="Tahoma"/>
          <w:b/>
          <w:bCs/>
          <w:iCs/>
          <w:sz w:val="24"/>
          <w:szCs w:val="24"/>
        </w:rPr>
        <w:t xml:space="preserve"> </w:t>
      </w:r>
    </w:p>
    <w:p w:rsidR="00537CBF" w:rsidRPr="00BC5ACA" w:rsidRDefault="00537CBF" w:rsidP="00537CBF">
      <w:pPr>
        <w:pStyle w:val="Nagwek1"/>
        <w:numPr>
          <w:ilvl w:val="0"/>
          <w:numId w:val="43"/>
        </w:numPr>
        <w:rPr>
          <w:rFonts w:ascii="Tahoma" w:hAnsi="Tahoma" w:cs="Tahoma"/>
          <w:szCs w:val="24"/>
        </w:rPr>
      </w:pPr>
      <w:r w:rsidRPr="00BC5ACA">
        <w:rPr>
          <w:rFonts w:ascii="Tahoma" w:hAnsi="Tahoma" w:cs="Tahoma"/>
          <w:szCs w:val="24"/>
        </w:rPr>
        <w:t>Charakterystyka obiektu</w:t>
      </w:r>
    </w:p>
    <w:p w:rsidR="00537CBF" w:rsidRPr="00BC5ACA" w:rsidRDefault="00537CBF" w:rsidP="00537CBF">
      <w:pPr>
        <w:rPr>
          <w:rFonts w:ascii="Tahoma" w:hAnsi="Tahoma" w:cs="Tahoma"/>
        </w:rPr>
      </w:pPr>
    </w:p>
    <w:p w:rsidR="008023AC" w:rsidRPr="00BC5ACA" w:rsidRDefault="00537CBF" w:rsidP="00DB0C90">
      <w:pPr>
        <w:pStyle w:val="Nagwek1"/>
        <w:ind w:left="0" w:firstLine="0"/>
        <w:rPr>
          <w:rFonts w:ascii="Tahoma" w:hAnsi="Tahoma" w:cs="Tahoma"/>
          <w:b w:val="0"/>
          <w:szCs w:val="24"/>
        </w:rPr>
      </w:pPr>
      <w:r w:rsidRPr="00BC5ACA">
        <w:rPr>
          <w:rFonts w:ascii="Tahoma" w:hAnsi="Tahoma" w:cs="Tahoma"/>
          <w:b w:val="0"/>
          <w:szCs w:val="24"/>
        </w:rPr>
        <w:t xml:space="preserve">1. </w:t>
      </w:r>
      <w:r w:rsidR="008023AC" w:rsidRPr="00BC5ACA">
        <w:rPr>
          <w:rFonts w:ascii="Tahoma" w:hAnsi="Tahoma" w:cs="Tahoma"/>
          <w:b w:val="0"/>
          <w:szCs w:val="24"/>
        </w:rPr>
        <w:t xml:space="preserve">Budynek strzelnicy pistoletowej nr 37 </w:t>
      </w:r>
      <w:r w:rsidR="00DB0C90" w:rsidRPr="00BC5ACA">
        <w:rPr>
          <w:rFonts w:ascii="Tahoma" w:hAnsi="Tahoma" w:cs="Tahoma"/>
          <w:b w:val="0"/>
          <w:szCs w:val="24"/>
        </w:rPr>
        <w:t xml:space="preserve">położony jest </w:t>
      </w:r>
      <w:r w:rsidR="008023AC" w:rsidRPr="00BC5ACA">
        <w:rPr>
          <w:rFonts w:ascii="Tahoma" w:hAnsi="Tahoma" w:cs="Tahoma"/>
          <w:b w:val="0"/>
          <w:szCs w:val="24"/>
        </w:rPr>
        <w:t xml:space="preserve">w </w:t>
      </w:r>
      <w:r w:rsidR="00DB0C90" w:rsidRPr="00BC5ACA">
        <w:rPr>
          <w:rFonts w:ascii="Tahoma" w:hAnsi="Tahoma" w:cs="Tahoma"/>
          <w:b w:val="0"/>
          <w:szCs w:val="24"/>
        </w:rPr>
        <w:t xml:space="preserve">kompleksie nr 8029 Bieszczadzkiego Oddziału Straży Granicznej przy ul. Mickiewicza 34 w </w:t>
      </w:r>
      <w:r w:rsidR="008023AC" w:rsidRPr="00BC5ACA">
        <w:rPr>
          <w:rFonts w:ascii="Tahoma" w:hAnsi="Tahoma" w:cs="Tahoma"/>
          <w:b w:val="0"/>
          <w:szCs w:val="24"/>
        </w:rPr>
        <w:t>m. Przemyśl.</w:t>
      </w:r>
    </w:p>
    <w:p w:rsidR="008023AC" w:rsidRPr="00BC5ACA" w:rsidRDefault="008023AC" w:rsidP="008023AC">
      <w:pPr>
        <w:ind w:left="567"/>
        <w:rPr>
          <w:rFonts w:ascii="Tahoma" w:hAnsi="Tahoma" w:cs="Tahoma"/>
          <w:sz w:val="24"/>
          <w:szCs w:val="24"/>
        </w:rPr>
      </w:pPr>
    </w:p>
    <w:p w:rsidR="008023AC" w:rsidRPr="00BC5ACA" w:rsidRDefault="00537CBF" w:rsidP="00CF2801">
      <w:pPr>
        <w:ind w:left="0" w:firstLine="0"/>
        <w:rPr>
          <w:rFonts w:ascii="Tahoma" w:hAnsi="Tahoma" w:cs="Tahoma"/>
          <w:sz w:val="24"/>
          <w:szCs w:val="24"/>
        </w:rPr>
      </w:pPr>
      <w:r w:rsidRPr="00BC5ACA">
        <w:rPr>
          <w:rFonts w:ascii="Tahoma" w:hAnsi="Tahoma" w:cs="Tahoma"/>
          <w:sz w:val="24"/>
          <w:szCs w:val="24"/>
        </w:rPr>
        <w:t xml:space="preserve">2. </w:t>
      </w:r>
      <w:r w:rsidR="00CF2801" w:rsidRPr="00BC5ACA">
        <w:rPr>
          <w:rFonts w:ascii="Tahoma" w:hAnsi="Tahoma" w:cs="Tahoma"/>
          <w:sz w:val="24"/>
          <w:szCs w:val="24"/>
        </w:rPr>
        <w:t>Dane ogólne</w:t>
      </w:r>
      <w:r w:rsidR="00FF7BF4" w:rsidRPr="00BC5ACA">
        <w:rPr>
          <w:rFonts w:ascii="Tahoma" w:hAnsi="Tahoma" w:cs="Tahoma"/>
          <w:sz w:val="24"/>
          <w:szCs w:val="24"/>
        </w:rPr>
        <w:t xml:space="preserve"> budynku</w:t>
      </w:r>
      <w:r w:rsidR="00CF2801" w:rsidRPr="00BC5ACA">
        <w:rPr>
          <w:rFonts w:ascii="Tahoma" w:hAnsi="Tahoma" w:cs="Tahoma"/>
          <w:sz w:val="24"/>
          <w:szCs w:val="24"/>
        </w:rPr>
        <w:t>: k</w:t>
      </w:r>
      <w:r w:rsidR="008023AC" w:rsidRPr="00BC5ACA">
        <w:rPr>
          <w:rFonts w:ascii="Tahoma" w:hAnsi="Tahoma" w:cs="Tahoma"/>
          <w:sz w:val="24"/>
          <w:szCs w:val="24"/>
        </w:rPr>
        <w:t xml:space="preserve">ubatura </w:t>
      </w:r>
      <w:r w:rsidR="00CF2801" w:rsidRPr="00BC5ACA">
        <w:rPr>
          <w:rFonts w:ascii="Tahoma" w:hAnsi="Tahoma" w:cs="Tahoma"/>
          <w:sz w:val="24"/>
          <w:szCs w:val="24"/>
        </w:rPr>
        <w:t xml:space="preserve">budynku: </w:t>
      </w:r>
      <w:r w:rsidR="008023AC" w:rsidRPr="00BC5ACA">
        <w:rPr>
          <w:rFonts w:ascii="Tahoma" w:hAnsi="Tahoma" w:cs="Tahoma"/>
          <w:sz w:val="24"/>
          <w:szCs w:val="24"/>
        </w:rPr>
        <w:t>8342,7m</w:t>
      </w:r>
      <w:r w:rsidR="008023AC" w:rsidRPr="00BC5ACA">
        <w:rPr>
          <w:rFonts w:ascii="Tahoma" w:hAnsi="Tahoma" w:cs="Tahoma"/>
          <w:sz w:val="24"/>
          <w:szCs w:val="24"/>
          <w:vertAlign w:val="superscript"/>
        </w:rPr>
        <w:t>3</w:t>
      </w:r>
      <w:r w:rsidR="008023AC" w:rsidRPr="00BC5ACA">
        <w:rPr>
          <w:rFonts w:ascii="Tahoma" w:hAnsi="Tahoma" w:cs="Tahoma"/>
          <w:sz w:val="24"/>
          <w:szCs w:val="24"/>
        </w:rPr>
        <w:t>, powierzchnia użytkowa 1082,3m</w:t>
      </w:r>
      <w:r w:rsidR="008023AC" w:rsidRPr="00BC5ACA">
        <w:rPr>
          <w:rFonts w:ascii="Tahoma" w:hAnsi="Tahoma" w:cs="Tahoma"/>
          <w:sz w:val="24"/>
          <w:szCs w:val="24"/>
          <w:vertAlign w:val="superscript"/>
        </w:rPr>
        <w:t>2</w:t>
      </w:r>
      <w:r w:rsidR="0020039C" w:rsidRPr="00BC5ACA">
        <w:rPr>
          <w:rFonts w:ascii="Tahoma" w:hAnsi="Tahoma" w:cs="Tahoma"/>
          <w:sz w:val="24"/>
          <w:szCs w:val="24"/>
        </w:rPr>
        <w:t xml:space="preserve"> w tym kubatura hali strzelań </w:t>
      </w:r>
      <w:r w:rsidR="00BB3B58" w:rsidRPr="00BC5ACA">
        <w:rPr>
          <w:rFonts w:ascii="Tahoma" w:hAnsi="Tahoma" w:cs="Tahoma"/>
          <w:sz w:val="24"/>
          <w:szCs w:val="24"/>
        </w:rPr>
        <w:t>1180m</w:t>
      </w:r>
      <w:r w:rsidR="00BB3B58" w:rsidRPr="00BC5ACA">
        <w:rPr>
          <w:rFonts w:ascii="Tahoma" w:hAnsi="Tahoma" w:cs="Tahoma"/>
          <w:sz w:val="24"/>
          <w:szCs w:val="24"/>
          <w:vertAlign w:val="superscript"/>
        </w:rPr>
        <w:t>3</w:t>
      </w:r>
      <w:r w:rsidR="0020039C" w:rsidRPr="00BC5ACA">
        <w:rPr>
          <w:rFonts w:ascii="Tahoma" w:hAnsi="Tahoma" w:cs="Tahoma"/>
          <w:sz w:val="24"/>
          <w:szCs w:val="24"/>
        </w:rPr>
        <w:t xml:space="preserve"> i powierzchnia hali strzelań </w:t>
      </w:r>
      <w:r w:rsidR="00BB3B58" w:rsidRPr="00BC5ACA">
        <w:rPr>
          <w:rFonts w:ascii="Tahoma" w:hAnsi="Tahoma" w:cs="Tahoma"/>
          <w:sz w:val="24"/>
          <w:szCs w:val="24"/>
        </w:rPr>
        <w:t>357,5m</w:t>
      </w:r>
      <w:r w:rsidR="00BB3B58" w:rsidRPr="00BC5ACA">
        <w:rPr>
          <w:rFonts w:ascii="Tahoma" w:hAnsi="Tahoma" w:cs="Tahoma"/>
          <w:sz w:val="24"/>
          <w:szCs w:val="24"/>
          <w:vertAlign w:val="superscript"/>
        </w:rPr>
        <w:t>2</w:t>
      </w:r>
      <w:r w:rsidR="00BB3B58" w:rsidRPr="00BC5ACA">
        <w:rPr>
          <w:rFonts w:ascii="Tahoma" w:hAnsi="Tahoma" w:cs="Tahoma"/>
          <w:sz w:val="24"/>
          <w:szCs w:val="24"/>
        </w:rPr>
        <w:t>.</w:t>
      </w:r>
      <w:r w:rsidR="0020039C" w:rsidRPr="00BC5ACA">
        <w:rPr>
          <w:rFonts w:ascii="Tahoma" w:hAnsi="Tahoma" w:cs="Tahoma"/>
          <w:sz w:val="24"/>
          <w:szCs w:val="24"/>
        </w:rPr>
        <w:t xml:space="preserve"> </w:t>
      </w:r>
      <w:r w:rsidR="000329DF" w:rsidRPr="00BC5ACA">
        <w:rPr>
          <w:rFonts w:ascii="Tahoma" w:hAnsi="Tahoma" w:cs="Tahoma"/>
          <w:sz w:val="24"/>
          <w:szCs w:val="24"/>
        </w:rPr>
        <w:br/>
      </w:r>
      <w:r w:rsidR="0020039C" w:rsidRPr="00BC5ACA">
        <w:rPr>
          <w:rFonts w:ascii="Tahoma" w:hAnsi="Tahoma" w:cs="Tahoma"/>
          <w:sz w:val="24"/>
          <w:szCs w:val="24"/>
        </w:rPr>
        <w:t>R</w:t>
      </w:r>
      <w:r w:rsidR="008023AC" w:rsidRPr="00BC5ACA">
        <w:rPr>
          <w:rFonts w:ascii="Tahoma" w:hAnsi="Tahoma" w:cs="Tahoma"/>
          <w:sz w:val="24"/>
          <w:szCs w:val="24"/>
        </w:rPr>
        <w:t>ok budowy</w:t>
      </w:r>
      <w:r w:rsidR="000329DF" w:rsidRPr="00BC5ACA">
        <w:rPr>
          <w:rFonts w:ascii="Tahoma" w:hAnsi="Tahoma" w:cs="Tahoma"/>
          <w:sz w:val="24"/>
          <w:szCs w:val="24"/>
        </w:rPr>
        <w:t>:</w:t>
      </w:r>
      <w:r w:rsidR="008023AC" w:rsidRPr="00BC5ACA">
        <w:rPr>
          <w:rFonts w:ascii="Tahoma" w:hAnsi="Tahoma" w:cs="Tahoma"/>
          <w:sz w:val="24"/>
          <w:szCs w:val="24"/>
        </w:rPr>
        <w:t xml:space="preserve"> </w:t>
      </w:r>
      <w:r w:rsidR="000329DF" w:rsidRPr="00BC5ACA">
        <w:rPr>
          <w:rFonts w:ascii="Tahoma" w:hAnsi="Tahoma" w:cs="Tahoma"/>
          <w:sz w:val="24"/>
          <w:szCs w:val="24"/>
        </w:rPr>
        <w:t>2018-</w:t>
      </w:r>
      <w:r w:rsidR="008023AC" w:rsidRPr="00BC5ACA">
        <w:rPr>
          <w:rFonts w:ascii="Tahoma" w:hAnsi="Tahoma" w:cs="Tahoma"/>
          <w:sz w:val="24"/>
          <w:szCs w:val="24"/>
        </w:rPr>
        <w:t>2019.</w:t>
      </w:r>
    </w:p>
    <w:p w:rsidR="00CF2801" w:rsidRPr="00BC5ACA" w:rsidRDefault="00CF2801" w:rsidP="00CF2801">
      <w:pPr>
        <w:ind w:left="0" w:firstLine="0"/>
        <w:rPr>
          <w:rFonts w:ascii="Tahoma" w:hAnsi="Tahoma" w:cs="Tahoma"/>
          <w:sz w:val="24"/>
          <w:szCs w:val="24"/>
        </w:rPr>
      </w:pPr>
    </w:p>
    <w:p w:rsidR="008023AC" w:rsidRPr="00BC5ACA" w:rsidRDefault="00537CBF" w:rsidP="00CF2801">
      <w:pPr>
        <w:ind w:left="0" w:firstLine="0"/>
        <w:rPr>
          <w:rFonts w:ascii="Tahoma" w:hAnsi="Tahoma" w:cs="Tahoma"/>
          <w:sz w:val="24"/>
          <w:szCs w:val="24"/>
        </w:rPr>
      </w:pPr>
      <w:r w:rsidRPr="00BC5ACA">
        <w:rPr>
          <w:rFonts w:ascii="Tahoma" w:hAnsi="Tahoma" w:cs="Tahoma"/>
          <w:sz w:val="24"/>
          <w:szCs w:val="24"/>
        </w:rPr>
        <w:t xml:space="preserve">3. </w:t>
      </w:r>
      <w:r w:rsidR="00DB0C90" w:rsidRPr="00BC5ACA">
        <w:rPr>
          <w:rFonts w:ascii="Tahoma" w:hAnsi="Tahoma" w:cs="Tahoma"/>
          <w:sz w:val="24"/>
          <w:szCs w:val="24"/>
        </w:rPr>
        <w:t>Skrócony o</w:t>
      </w:r>
      <w:r w:rsidR="008023AC" w:rsidRPr="00BC5ACA">
        <w:rPr>
          <w:rFonts w:ascii="Tahoma" w:hAnsi="Tahoma" w:cs="Tahoma"/>
          <w:sz w:val="24"/>
          <w:szCs w:val="24"/>
        </w:rPr>
        <w:t>pis techniczny</w:t>
      </w:r>
      <w:r w:rsidR="000329DF" w:rsidRPr="00BC5ACA">
        <w:rPr>
          <w:rFonts w:ascii="Tahoma" w:hAnsi="Tahoma" w:cs="Tahoma"/>
          <w:sz w:val="24"/>
          <w:szCs w:val="24"/>
        </w:rPr>
        <w:t xml:space="preserve"> budynku strzelnicy</w:t>
      </w:r>
      <w:r w:rsidR="008023AC" w:rsidRPr="00BC5ACA">
        <w:rPr>
          <w:rFonts w:ascii="Tahoma" w:hAnsi="Tahoma" w:cs="Tahoma"/>
          <w:sz w:val="24"/>
          <w:szCs w:val="24"/>
        </w:rPr>
        <w:t>:</w:t>
      </w:r>
      <w:r w:rsidR="00DB0C90" w:rsidRPr="00BC5ACA">
        <w:rPr>
          <w:rFonts w:ascii="Tahoma" w:hAnsi="Tahoma" w:cs="Tahoma"/>
          <w:sz w:val="24"/>
          <w:szCs w:val="24"/>
        </w:rPr>
        <w:t xml:space="preserve"> budynek jednokondygnacyjny </w:t>
      </w:r>
      <w:r w:rsidR="00DB0C90" w:rsidRPr="00BC5ACA">
        <w:rPr>
          <w:rFonts w:ascii="Tahoma" w:hAnsi="Tahoma" w:cs="Tahoma"/>
          <w:sz w:val="24"/>
          <w:szCs w:val="24"/>
        </w:rPr>
        <w:br/>
      </w:r>
      <w:r w:rsidR="008023AC" w:rsidRPr="00BC5ACA">
        <w:rPr>
          <w:rFonts w:ascii="Tahoma" w:hAnsi="Tahoma" w:cs="Tahoma"/>
          <w:sz w:val="24"/>
          <w:szCs w:val="24"/>
        </w:rPr>
        <w:t>z poddaszem użytkowym dla urządzeń wentylacji mechanicznej, wykonany w technologii tradycyjnej</w:t>
      </w:r>
      <w:r w:rsidR="000329DF" w:rsidRPr="00BC5ACA">
        <w:rPr>
          <w:rFonts w:ascii="Tahoma" w:hAnsi="Tahoma" w:cs="Tahoma"/>
          <w:sz w:val="24"/>
          <w:szCs w:val="24"/>
        </w:rPr>
        <w:t xml:space="preserve"> wyposażony w i</w:t>
      </w:r>
      <w:r w:rsidR="008023AC" w:rsidRPr="00BC5ACA">
        <w:rPr>
          <w:rFonts w:ascii="Tahoma" w:hAnsi="Tahoma" w:cs="Tahoma"/>
          <w:sz w:val="24"/>
          <w:szCs w:val="24"/>
        </w:rPr>
        <w:t>nstalacje: elektryczn</w:t>
      </w:r>
      <w:r w:rsidR="000329DF" w:rsidRPr="00BC5ACA">
        <w:rPr>
          <w:rFonts w:ascii="Tahoma" w:hAnsi="Tahoma" w:cs="Tahoma"/>
          <w:sz w:val="24"/>
          <w:szCs w:val="24"/>
        </w:rPr>
        <w:t>ą</w:t>
      </w:r>
      <w:r w:rsidR="008023AC" w:rsidRPr="00BC5ACA">
        <w:rPr>
          <w:rFonts w:ascii="Tahoma" w:hAnsi="Tahoma" w:cs="Tahoma"/>
          <w:sz w:val="24"/>
          <w:szCs w:val="24"/>
        </w:rPr>
        <w:t>, teleinformatyczn</w:t>
      </w:r>
      <w:r w:rsidR="000329DF" w:rsidRPr="00BC5ACA">
        <w:rPr>
          <w:rFonts w:ascii="Tahoma" w:hAnsi="Tahoma" w:cs="Tahoma"/>
          <w:sz w:val="24"/>
          <w:szCs w:val="24"/>
        </w:rPr>
        <w:t>ą</w:t>
      </w:r>
      <w:r w:rsidR="008023AC" w:rsidRPr="00BC5ACA">
        <w:rPr>
          <w:rFonts w:ascii="Tahoma" w:hAnsi="Tahoma" w:cs="Tahoma"/>
          <w:sz w:val="24"/>
          <w:szCs w:val="24"/>
        </w:rPr>
        <w:t>, sygnalizacji pożaru, kontroli dostępu, antywłamaniow</w:t>
      </w:r>
      <w:r w:rsidR="000329DF" w:rsidRPr="00BC5ACA">
        <w:rPr>
          <w:rFonts w:ascii="Tahoma" w:hAnsi="Tahoma" w:cs="Tahoma"/>
          <w:sz w:val="24"/>
          <w:szCs w:val="24"/>
        </w:rPr>
        <w:t>ą</w:t>
      </w:r>
      <w:r w:rsidR="008023AC" w:rsidRPr="00BC5ACA">
        <w:rPr>
          <w:rFonts w:ascii="Tahoma" w:hAnsi="Tahoma" w:cs="Tahoma"/>
          <w:sz w:val="24"/>
          <w:szCs w:val="24"/>
        </w:rPr>
        <w:t>,  wodociągow</w:t>
      </w:r>
      <w:r w:rsidR="000329DF" w:rsidRPr="00BC5ACA">
        <w:rPr>
          <w:rFonts w:ascii="Tahoma" w:hAnsi="Tahoma" w:cs="Tahoma"/>
          <w:sz w:val="24"/>
          <w:szCs w:val="24"/>
        </w:rPr>
        <w:t>ą</w:t>
      </w:r>
      <w:r w:rsidR="008023AC" w:rsidRPr="00BC5ACA">
        <w:rPr>
          <w:rFonts w:ascii="Tahoma" w:hAnsi="Tahoma" w:cs="Tahoma"/>
          <w:sz w:val="24"/>
          <w:szCs w:val="24"/>
        </w:rPr>
        <w:t>, kanalizacji, centralnego ogrzewania, ciepła technologicznego, ciepłej wody użytkowej, wentylacji mechanicznej, klimatyzacji.</w:t>
      </w:r>
    </w:p>
    <w:p w:rsidR="0020039C" w:rsidRPr="00BC5ACA" w:rsidRDefault="0020039C" w:rsidP="00CF2801">
      <w:pPr>
        <w:ind w:left="0" w:firstLine="0"/>
        <w:rPr>
          <w:rFonts w:ascii="Tahoma" w:hAnsi="Tahoma" w:cs="Tahoma"/>
          <w:sz w:val="24"/>
          <w:szCs w:val="24"/>
        </w:rPr>
      </w:pPr>
    </w:p>
    <w:p w:rsidR="0020039C" w:rsidRPr="00BC5ACA" w:rsidRDefault="00537CBF" w:rsidP="00CF2801">
      <w:pPr>
        <w:ind w:left="0" w:firstLine="0"/>
        <w:rPr>
          <w:rFonts w:ascii="Tahoma" w:hAnsi="Tahoma" w:cs="Tahoma"/>
          <w:sz w:val="24"/>
          <w:szCs w:val="24"/>
        </w:rPr>
      </w:pPr>
      <w:r w:rsidRPr="00BC5ACA">
        <w:rPr>
          <w:rFonts w:ascii="Tahoma" w:hAnsi="Tahoma" w:cs="Tahoma"/>
          <w:sz w:val="24"/>
          <w:szCs w:val="24"/>
        </w:rPr>
        <w:t xml:space="preserve">4. </w:t>
      </w:r>
      <w:r w:rsidR="0020039C" w:rsidRPr="00BC5ACA">
        <w:rPr>
          <w:rFonts w:ascii="Tahoma" w:hAnsi="Tahoma" w:cs="Tahoma"/>
          <w:sz w:val="24"/>
          <w:szCs w:val="24"/>
        </w:rPr>
        <w:t>Opis technologiczny</w:t>
      </w:r>
      <w:r w:rsidR="000329DF" w:rsidRPr="00BC5ACA">
        <w:rPr>
          <w:rFonts w:ascii="Tahoma" w:hAnsi="Tahoma" w:cs="Tahoma"/>
          <w:sz w:val="24"/>
          <w:szCs w:val="24"/>
        </w:rPr>
        <w:t xml:space="preserve"> instalacji wentylacji mechanicznej hali strzelań</w:t>
      </w:r>
      <w:r w:rsidR="0020039C" w:rsidRPr="00BC5ACA">
        <w:rPr>
          <w:rFonts w:ascii="Tahoma" w:hAnsi="Tahoma" w:cs="Tahoma"/>
          <w:sz w:val="24"/>
          <w:szCs w:val="24"/>
        </w:rPr>
        <w:t xml:space="preserve">: </w:t>
      </w:r>
    </w:p>
    <w:p w:rsidR="00B340FB"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powietrze „świeże” w ilości 16200 </w:t>
      </w:r>
      <w:r w:rsidR="003E75A0" w:rsidRPr="00BC5ACA">
        <w:rPr>
          <w:rFonts w:ascii="Tahoma" w:hAnsi="Tahoma" w:cs="Tahoma"/>
          <w:sz w:val="24"/>
          <w:szCs w:val="24"/>
        </w:rPr>
        <w:t>m</w:t>
      </w:r>
      <w:r w:rsidR="003E75A0" w:rsidRPr="00BC5ACA">
        <w:rPr>
          <w:rFonts w:ascii="Tahoma" w:hAnsi="Tahoma" w:cs="Tahoma"/>
          <w:sz w:val="24"/>
          <w:szCs w:val="24"/>
          <w:vertAlign w:val="superscript"/>
        </w:rPr>
        <w:t>3</w:t>
      </w:r>
      <w:r w:rsidR="003E75A0" w:rsidRPr="00BC5ACA">
        <w:rPr>
          <w:rFonts w:ascii="Tahoma" w:hAnsi="Tahoma" w:cs="Tahoma"/>
          <w:sz w:val="24"/>
          <w:szCs w:val="24"/>
        </w:rPr>
        <w:t xml:space="preserve">/h </w:t>
      </w:r>
      <w:r w:rsidRPr="00BC5ACA">
        <w:rPr>
          <w:rFonts w:ascii="Tahoma" w:hAnsi="Tahoma" w:cs="Tahoma"/>
          <w:sz w:val="24"/>
          <w:szCs w:val="24"/>
        </w:rPr>
        <w:t xml:space="preserve">przygotowane </w:t>
      </w:r>
      <w:r w:rsidR="00BB3B58" w:rsidRPr="00BC5ACA">
        <w:rPr>
          <w:rFonts w:ascii="Tahoma" w:hAnsi="Tahoma" w:cs="Tahoma"/>
          <w:sz w:val="24"/>
          <w:szCs w:val="24"/>
        </w:rPr>
        <w:t xml:space="preserve">jest </w:t>
      </w:r>
      <w:r w:rsidRPr="00BC5ACA">
        <w:rPr>
          <w:rFonts w:ascii="Tahoma" w:hAnsi="Tahoma" w:cs="Tahoma"/>
          <w:sz w:val="24"/>
          <w:szCs w:val="24"/>
        </w:rPr>
        <w:t xml:space="preserve">w centrali wentylacyjnej </w:t>
      </w:r>
      <w:proofErr w:type="spellStart"/>
      <w:r w:rsidRPr="00BC5ACA">
        <w:rPr>
          <w:rFonts w:ascii="Tahoma" w:hAnsi="Tahoma" w:cs="Tahoma"/>
          <w:sz w:val="24"/>
          <w:szCs w:val="24"/>
        </w:rPr>
        <w:t>nawiewno</w:t>
      </w:r>
      <w:proofErr w:type="spellEnd"/>
      <w:r w:rsidR="000329DF" w:rsidRPr="00BC5ACA">
        <w:rPr>
          <w:rFonts w:ascii="Tahoma" w:hAnsi="Tahoma" w:cs="Tahoma"/>
          <w:sz w:val="24"/>
          <w:szCs w:val="24"/>
        </w:rPr>
        <w:t>-</w:t>
      </w:r>
      <w:r w:rsidRPr="00BC5ACA">
        <w:rPr>
          <w:rFonts w:ascii="Tahoma" w:hAnsi="Tahoma" w:cs="Tahoma"/>
          <w:sz w:val="24"/>
          <w:szCs w:val="24"/>
        </w:rPr>
        <w:t>wywiewnej</w:t>
      </w:r>
      <w:r w:rsidR="00B340FB" w:rsidRPr="00BC5ACA">
        <w:rPr>
          <w:rFonts w:ascii="Tahoma" w:hAnsi="Tahoma" w:cs="Tahoma"/>
          <w:sz w:val="24"/>
          <w:szCs w:val="24"/>
        </w:rPr>
        <w:t xml:space="preserve"> </w:t>
      </w:r>
      <w:r w:rsidR="00BB3B58" w:rsidRPr="00BC5ACA">
        <w:rPr>
          <w:rFonts w:ascii="Tahoma" w:hAnsi="Tahoma" w:cs="Tahoma"/>
          <w:sz w:val="24"/>
          <w:szCs w:val="24"/>
        </w:rPr>
        <w:t xml:space="preserve">i rozprowadzane na halę strzelań poprzez </w:t>
      </w:r>
      <w:r w:rsidR="00B340FB" w:rsidRPr="00BC5ACA">
        <w:rPr>
          <w:rFonts w:ascii="Tahoma" w:hAnsi="Tahoma" w:cs="Tahoma"/>
          <w:sz w:val="24"/>
          <w:szCs w:val="24"/>
        </w:rPr>
        <w:t xml:space="preserve">nawiewnik równomiernego wydatku, co spowoduje jednostajne i nie zaburzone tłoczenie powietrza w </w:t>
      </w:r>
      <w:r w:rsidR="003E75A0" w:rsidRPr="00BC5ACA">
        <w:rPr>
          <w:rFonts w:ascii="Tahoma" w:hAnsi="Tahoma" w:cs="Tahoma"/>
          <w:sz w:val="24"/>
          <w:szCs w:val="24"/>
        </w:rPr>
        <w:t>hali strzelań</w:t>
      </w:r>
      <w:r w:rsidR="00B340FB" w:rsidRPr="00BC5ACA">
        <w:rPr>
          <w:rFonts w:ascii="Tahoma" w:hAnsi="Tahoma" w:cs="Tahoma"/>
          <w:sz w:val="24"/>
          <w:szCs w:val="24"/>
        </w:rPr>
        <w:t xml:space="preserve"> w kierunku od linii strzelań do kulochwytu</w:t>
      </w:r>
      <w:r w:rsidRPr="00BC5ACA">
        <w:rPr>
          <w:rFonts w:ascii="Tahoma" w:hAnsi="Tahoma" w:cs="Tahoma"/>
          <w:sz w:val="24"/>
          <w:szCs w:val="24"/>
        </w:rPr>
        <w:t xml:space="preserve">. Centrala wentylacyjna wyposażona </w:t>
      </w:r>
      <w:r w:rsidR="003E75A0" w:rsidRPr="00BC5ACA">
        <w:rPr>
          <w:rFonts w:ascii="Tahoma" w:hAnsi="Tahoma" w:cs="Tahoma"/>
          <w:sz w:val="24"/>
          <w:szCs w:val="24"/>
        </w:rPr>
        <w:t xml:space="preserve">jest </w:t>
      </w:r>
      <w:r w:rsidRPr="00BC5ACA">
        <w:rPr>
          <w:rFonts w:ascii="Tahoma" w:hAnsi="Tahoma" w:cs="Tahoma"/>
          <w:sz w:val="24"/>
          <w:szCs w:val="24"/>
        </w:rPr>
        <w:t xml:space="preserve">w wymiennik krzyżowy, pompę ciepła oraz wymienniki ciepła zasilane czynnikiem chłodniczym R410A. </w:t>
      </w:r>
      <w:r w:rsidR="00DB0C90" w:rsidRPr="00BC5ACA">
        <w:rPr>
          <w:rFonts w:ascii="Tahoma" w:hAnsi="Tahoma" w:cs="Tahoma"/>
          <w:sz w:val="24"/>
          <w:szCs w:val="24"/>
        </w:rPr>
        <w:t>W</w:t>
      </w:r>
      <w:r w:rsidRPr="00BC5ACA">
        <w:rPr>
          <w:rFonts w:ascii="Tahoma" w:hAnsi="Tahoma" w:cs="Tahoma"/>
          <w:sz w:val="24"/>
          <w:szCs w:val="24"/>
        </w:rPr>
        <w:t xml:space="preserve"> wentylację wywiewną włączone </w:t>
      </w:r>
      <w:r w:rsidR="00DB0C90" w:rsidRPr="00BC5ACA">
        <w:rPr>
          <w:rFonts w:ascii="Tahoma" w:hAnsi="Tahoma" w:cs="Tahoma"/>
          <w:sz w:val="24"/>
          <w:szCs w:val="24"/>
        </w:rPr>
        <w:t>są</w:t>
      </w:r>
      <w:r w:rsidRPr="00BC5ACA">
        <w:rPr>
          <w:rFonts w:ascii="Tahoma" w:hAnsi="Tahoma" w:cs="Tahoma"/>
          <w:sz w:val="24"/>
          <w:szCs w:val="24"/>
        </w:rPr>
        <w:t xml:space="preserve"> urządzenia filtrowentylacyjne z wentylatorem wywiewnym o wydajności 9000-10000 m</w:t>
      </w:r>
      <w:r w:rsidR="003E75A0" w:rsidRPr="00BC5ACA">
        <w:rPr>
          <w:rFonts w:ascii="Tahoma" w:hAnsi="Tahoma" w:cs="Tahoma"/>
          <w:sz w:val="24"/>
          <w:szCs w:val="24"/>
          <w:vertAlign w:val="superscript"/>
        </w:rPr>
        <w:t>3</w:t>
      </w:r>
      <w:r w:rsidRPr="00BC5ACA">
        <w:rPr>
          <w:rFonts w:ascii="Tahoma" w:hAnsi="Tahoma" w:cs="Tahoma"/>
          <w:sz w:val="24"/>
          <w:szCs w:val="24"/>
        </w:rPr>
        <w:t xml:space="preserve">/h. Powietrze przechodzące przez urządzenie filtrowentylacyjne </w:t>
      </w:r>
      <w:r w:rsidR="00DB0C90" w:rsidRPr="00BC5ACA">
        <w:rPr>
          <w:rFonts w:ascii="Tahoma" w:hAnsi="Tahoma" w:cs="Tahoma"/>
          <w:sz w:val="24"/>
          <w:szCs w:val="24"/>
        </w:rPr>
        <w:t>jest</w:t>
      </w:r>
      <w:r w:rsidRPr="00BC5ACA">
        <w:rPr>
          <w:rFonts w:ascii="Tahoma" w:hAnsi="Tahoma" w:cs="Tahoma"/>
          <w:sz w:val="24"/>
          <w:szCs w:val="24"/>
        </w:rPr>
        <w:t xml:space="preserve"> filtrowane, oczyszczane i </w:t>
      </w:r>
      <w:proofErr w:type="spellStart"/>
      <w:r w:rsidRPr="00BC5ACA">
        <w:rPr>
          <w:rFonts w:ascii="Tahoma" w:hAnsi="Tahoma" w:cs="Tahoma"/>
          <w:sz w:val="24"/>
          <w:szCs w:val="24"/>
        </w:rPr>
        <w:t>recyrkulowane</w:t>
      </w:r>
      <w:proofErr w:type="spellEnd"/>
      <w:r w:rsidRPr="00BC5ACA">
        <w:rPr>
          <w:rFonts w:ascii="Tahoma" w:hAnsi="Tahoma" w:cs="Tahoma"/>
          <w:sz w:val="24"/>
          <w:szCs w:val="24"/>
        </w:rPr>
        <w:t xml:space="preserve"> do pomieszczenia strzelnicy (</w:t>
      </w:r>
      <w:r w:rsidR="003E75A0" w:rsidRPr="00BC5ACA">
        <w:rPr>
          <w:rFonts w:ascii="Tahoma" w:hAnsi="Tahoma" w:cs="Tahoma"/>
          <w:sz w:val="24"/>
          <w:szCs w:val="24"/>
        </w:rPr>
        <w:t>z górnego kanału</w:t>
      </w:r>
      <w:r w:rsidRPr="00BC5ACA">
        <w:rPr>
          <w:rFonts w:ascii="Tahoma" w:hAnsi="Tahoma" w:cs="Tahoma"/>
          <w:sz w:val="24"/>
          <w:szCs w:val="24"/>
        </w:rPr>
        <w:t xml:space="preserve"> </w:t>
      </w:r>
      <w:r w:rsidR="00B340FB" w:rsidRPr="00BC5ACA">
        <w:rPr>
          <w:rFonts w:ascii="Tahoma" w:hAnsi="Tahoma" w:cs="Tahoma"/>
          <w:sz w:val="24"/>
          <w:szCs w:val="24"/>
        </w:rPr>
        <w:t xml:space="preserve">ssawnego równomiernego wydatku o wydajności 10000 </w:t>
      </w:r>
      <w:r w:rsidR="003E75A0" w:rsidRPr="00BC5ACA">
        <w:rPr>
          <w:rFonts w:ascii="Tahoma" w:hAnsi="Tahoma" w:cs="Tahoma"/>
          <w:sz w:val="24"/>
          <w:szCs w:val="24"/>
        </w:rPr>
        <w:t>m</w:t>
      </w:r>
      <w:r w:rsidR="003E75A0" w:rsidRPr="00BC5ACA">
        <w:rPr>
          <w:rFonts w:ascii="Tahoma" w:hAnsi="Tahoma" w:cs="Tahoma"/>
          <w:sz w:val="24"/>
          <w:szCs w:val="24"/>
          <w:vertAlign w:val="superscript"/>
        </w:rPr>
        <w:t>3</w:t>
      </w:r>
      <w:r w:rsidR="003E75A0" w:rsidRPr="00BC5ACA">
        <w:rPr>
          <w:rFonts w:ascii="Tahoma" w:hAnsi="Tahoma" w:cs="Tahoma"/>
          <w:sz w:val="24"/>
          <w:szCs w:val="24"/>
        </w:rPr>
        <w:t xml:space="preserve">/h znajdującego się </w:t>
      </w:r>
      <w:r w:rsidR="00B340FB" w:rsidRPr="00BC5ACA">
        <w:rPr>
          <w:rFonts w:ascii="Tahoma" w:hAnsi="Tahoma" w:cs="Tahoma"/>
          <w:sz w:val="24"/>
          <w:szCs w:val="24"/>
        </w:rPr>
        <w:t>nad linią kulochwytu</w:t>
      </w:r>
      <w:r w:rsidRPr="00BC5ACA">
        <w:rPr>
          <w:rFonts w:ascii="Tahoma" w:hAnsi="Tahoma" w:cs="Tahoma"/>
          <w:sz w:val="24"/>
          <w:szCs w:val="24"/>
        </w:rPr>
        <w:t xml:space="preserve">) lub usuwane na zewnątrz (powietrze </w:t>
      </w:r>
      <w:r w:rsidR="003E75A0" w:rsidRPr="00BC5ACA">
        <w:rPr>
          <w:rFonts w:ascii="Tahoma" w:hAnsi="Tahoma" w:cs="Tahoma"/>
          <w:sz w:val="24"/>
          <w:szCs w:val="24"/>
        </w:rPr>
        <w:t>w ilości 18000 m</w:t>
      </w:r>
      <w:r w:rsidR="003E75A0" w:rsidRPr="00BC5ACA">
        <w:rPr>
          <w:rFonts w:ascii="Tahoma" w:hAnsi="Tahoma" w:cs="Tahoma"/>
          <w:sz w:val="24"/>
          <w:szCs w:val="24"/>
          <w:vertAlign w:val="superscript"/>
        </w:rPr>
        <w:t>3</w:t>
      </w:r>
      <w:r w:rsidR="003E75A0" w:rsidRPr="00BC5ACA">
        <w:rPr>
          <w:rFonts w:ascii="Tahoma" w:hAnsi="Tahoma" w:cs="Tahoma"/>
          <w:sz w:val="24"/>
          <w:szCs w:val="24"/>
        </w:rPr>
        <w:t xml:space="preserve">/h </w:t>
      </w:r>
      <w:r w:rsidRPr="00BC5ACA">
        <w:rPr>
          <w:rFonts w:ascii="Tahoma" w:hAnsi="Tahoma" w:cs="Tahoma"/>
          <w:sz w:val="24"/>
          <w:szCs w:val="24"/>
        </w:rPr>
        <w:t xml:space="preserve">z </w:t>
      </w:r>
      <w:r w:rsidR="00B340FB" w:rsidRPr="00BC5ACA">
        <w:rPr>
          <w:rFonts w:ascii="Tahoma" w:hAnsi="Tahoma" w:cs="Tahoma"/>
          <w:sz w:val="24"/>
          <w:szCs w:val="24"/>
        </w:rPr>
        <w:t>dwóch otworów ssawnych</w:t>
      </w:r>
      <w:r w:rsidR="003E75A0" w:rsidRPr="00BC5ACA">
        <w:rPr>
          <w:rFonts w:ascii="Tahoma" w:hAnsi="Tahoma" w:cs="Tahoma"/>
          <w:sz w:val="24"/>
          <w:szCs w:val="24"/>
        </w:rPr>
        <w:t xml:space="preserve"> zlokalizowanych</w:t>
      </w:r>
      <w:r w:rsidR="00B340FB" w:rsidRPr="00BC5ACA">
        <w:rPr>
          <w:rFonts w:ascii="Tahoma" w:hAnsi="Tahoma" w:cs="Tahoma"/>
          <w:sz w:val="24"/>
          <w:szCs w:val="24"/>
        </w:rPr>
        <w:t xml:space="preserve"> nad podłogą o wydajności 9000 </w:t>
      </w:r>
      <w:r w:rsidR="003E75A0" w:rsidRPr="00BC5ACA">
        <w:rPr>
          <w:rFonts w:ascii="Tahoma" w:hAnsi="Tahoma" w:cs="Tahoma"/>
          <w:sz w:val="24"/>
          <w:szCs w:val="24"/>
        </w:rPr>
        <w:t>m</w:t>
      </w:r>
      <w:r w:rsidR="003E75A0" w:rsidRPr="00BC5ACA">
        <w:rPr>
          <w:rFonts w:ascii="Tahoma" w:hAnsi="Tahoma" w:cs="Tahoma"/>
          <w:sz w:val="24"/>
          <w:szCs w:val="24"/>
          <w:vertAlign w:val="superscript"/>
        </w:rPr>
        <w:t>3</w:t>
      </w:r>
      <w:r w:rsidR="003E75A0" w:rsidRPr="00BC5ACA">
        <w:rPr>
          <w:rFonts w:ascii="Tahoma" w:hAnsi="Tahoma" w:cs="Tahoma"/>
          <w:sz w:val="24"/>
          <w:szCs w:val="24"/>
        </w:rPr>
        <w:t xml:space="preserve">/h </w:t>
      </w:r>
      <w:r w:rsidR="00B340FB" w:rsidRPr="00BC5ACA">
        <w:rPr>
          <w:rFonts w:ascii="Tahoma" w:hAnsi="Tahoma" w:cs="Tahoma"/>
          <w:sz w:val="24"/>
          <w:szCs w:val="24"/>
        </w:rPr>
        <w:t>każdy).</w:t>
      </w:r>
    </w:p>
    <w:p w:rsidR="00B340FB"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w:t>
      </w:r>
    </w:p>
    <w:p w:rsidR="001A1A61" w:rsidRPr="00BC5ACA" w:rsidRDefault="00537CBF" w:rsidP="00CF2801">
      <w:pPr>
        <w:ind w:left="0" w:firstLine="0"/>
        <w:rPr>
          <w:rFonts w:ascii="Tahoma" w:hAnsi="Tahoma" w:cs="Tahoma"/>
          <w:sz w:val="24"/>
          <w:szCs w:val="24"/>
        </w:rPr>
      </w:pPr>
      <w:r w:rsidRPr="00BC5ACA">
        <w:rPr>
          <w:rFonts w:ascii="Tahoma" w:hAnsi="Tahoma" w:cs="Tahoma"/>
          <w:sz w:val="24"/>
          <w:szCs w:val="24"/>
        </w:rPr>
        <w:t xml:space="preserve">5. </w:t>
      </w:r>
      <w:r w:rsidR="0020039C" w:rsidRPr="00BC5ACA">
        <w:rPr>
          <w:rFonts w:ascii="Tahoma" w:hAnsi="Tahoma" w:cs="Tahoma"/>
          <w:sz w:val="24"/>
          <w:szCs w:val="24"/>
        </w:rPr>
        <w:t xml:space="preserve">Parametry </w:t>
      </w:r>
      <w:r w:rsidR="001A1A61" w:rsidRPr="00BC5ACA">
        <w:rPr>
          <w:rFonts w:ascii="Tahoma" w:hAnsi="Tahoma" w:cs="Tahoma"/>
          <w:sz w:val="24"/>
          <w:szCs w:val="24"/>
        </w:rPr>
        <w:t xml:space="preserve">techniczne </w:t>
      </w:r>
      <w:r w:rsidR="0020039C" w:rsidRPr="00BC5ACA">
        <w:rPr>
          <w:rFonts w:ascii="Tahoma" w:hAnsi="Tahoma" w:cs="Tahoma"/>
          <w:sz w:val="24"/>
          <w:szCs w:val="24"/>
        </w:rPr>
        <w:t xml:space="preserve">centrali wentylacyjnej NW-2: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gabaryty centrali</w:t>
      </w:r>
      <w:r w:rsidR="001A1A61" w:rsidRPr="00BC5ACA">
        <w:rPr>
          <w:rFonts w:ascii="Tahoma" w:hAnsi="Tahoma" w:cs="Tahoma"/>
          <w:sz w:val="24"/>
          <w:szCs w:val="24"/>
        </w:rPr>
        <w:t>:</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blok nr 1: długość=4370mm; szerokość=2180mm; wysokość=2520; masa 2330kg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blok nr 2: długość=1755mm; szerokość=2180mm; wysokość=1260; masa 456kg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blok nr 3: długość=520mm; szerokość=2180mm; wysokość=1260; masa 101kg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ilość powietrza</w:t>
      </w:r>
      <w:r w:rsidR="001A1A61" w:rsidRPr="00BC5ACA">
        <w:rPr>
          <w:rFonts w:ascii="Tahoma" w:hAnsi="Tahoma" w:cs="Tahoma"/>
          <w:sz w:val="24"/>
          <w:szCs w:val="24"/>
        </w:rPr>
        <w:t>:</w:t>
      </w:r>
      <w:r w:rsidRPr="00BC5ACA">
        <w:rPr>
          <w:rFonts w:ascii="Tahoma" w:hAnsi="Tahoma" w:cs="Tahoma"/>
          <w:sz w:val="24"/>
          <w:szCs w:val="24"/>
        </w:rPr>
        <w:t xml:space="preserve"> nawiew 16200 m3 /h; spręż dyspozycyjny 400Pa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ilość powietrza wywiew 18000 m3 /h; spręż dyspozycyjny 400Pa;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bez wentylatora w centrali wywiew realizowany poprzez wentylator w urządzeniu filtrowentylacyjnym</w:t>
      </w:r>
      <w:r w:rsidR="001A1A61" w:rsidRPr="00BC5ACA">
        <w:rPr>
          <w:rFonts w:ascii="Tahoma" w:hAnsi="Tahoma" w:cs="Tahoma"/>
          <w:sz w:val="24"/>
          <w:szCs w:val="24"/>
        </w:rPr>
        <w:t>:</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wentylator nawiewny parametry elektryczne: 7,5kW; 400V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filtry G4 kieszeniowe - temperatura wylotu powietrza z centrali do pomieszczenia zima 17</w:t>
      </w:r>
      <w:r w:rsidR="001A1A61" w:rsidRPr="00BC5ACA">
        <w:rPr>
          <w:rFonts w:ascii="Tahoma" w:hAnsi="Tahoma" w:cs="Tahoma"/>
          <w:sz w:val="24"/>
          <w:szCs w:val="24"/>
        </w:rPr>
        <w:t xml:space="preserve"> </w:t>
      </w:r>
      <w:r w:rsidR="001A1A61" w:rsidRPr="00BC5ACA">
        <w:rPr>
          <w:rFonts w:ascii="Tahoma" w:hAnsi="Tahoma" w:cs="Tahoma"/>
          <w:sz w:val="24"/>
          <w:szCs w:val="24"/>
          <w:vertAlign w:val="superscript"/>
        </w:rPr>
        <w:t>0</w:t>
      </w:r>
      <w:r w:rsidRPr="00BC5ACA">
        <w:rPr>
          <w:rFonts w:ascii="Tahoma" w:hAnsi="Tahoma" w:cs="Tahoma"/>
          <w:sz w:val="24"/>
          <w:szCs w:val="24"/>
        </w:rPr>
        <w:t>C; lato 23</w:t>
      </w:r>
      <w:r w:rsidR="001A1A61" w:rsidRPr="00BC5ACA">
        <w:rPr>
          <w:rFonts w:ascii="Tahoma" w:hAnsi="Tahoma" w:cs="Tahoma"/>
          <w:sz w:val="24"/>
          <w:szCs w:val="24"/>
        </w:rPr>
        <w:t xml:space="preserve"> </w:t>
      </w:r>
      <w:r w:rsidR="001A1A61" w:rsidRPr="00BC5ACA">
        <w:rPr>
          <w:rFonts w:ascii="Tahoma" w:hAnsi="Tahoma" w:cs="Tahoma"/>
          <w:sz w:val="24"/>
          <w:szCs w:val="24"/>
          <w:vertAlign w:val="superscript"/>
        </w:rPr>
        <w:t>0</w:t>
      </w:r>
      <w:r w:rsidR="001A1A61" w:rsidRPr="00BC5ACA">
        <w:rPr>
          <w:rFonts w:ascii="Tahoma" w:hAnsi="Tahoma" w:cs="Tahoma"/>
          <w:sz w:val="24"/>
          <w:szCs w:val="24"/>
        </w:rPr>
        <w:t xml:space="preserve">C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sprawność całkowita zima powyżej 78%, lato powyżej 73%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chłodnica freonowa: moc 74,4 kW; przepływ 1689 kg/h – R407C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lastRenderedPageBreak/>
        <w:t xml:space="preserve">- nagrzewnica wodna: moc 59,6 kW; przepływ 2,6 m3 /h </w:t>
      </w:r>
    </w:p>
    <w:p w:rsidR="001A1A61" w:rsidRPr="00BC5ACA" w:rsidRDefault="0020039C" w:rsidP="00CF2801">
      <w:pPr>
        <w:ind w:left="0" w:firstLine="0"/>
        <w:rPr>
          <w:rFonts w:ascii="Tahoma" w:hAnsi="Tahoma" w:cs="Tahoma"/>
          <w:sz w:val="24"/>
          <w:szCs w:val="24"/>
        </w:rPr>
      </w:pPr>
      <w:r w:rsidRPr="00BC5ACA">
        <w:rPr>
          <w:rFonts w:ascii="Tahoma" w:hAnsi="Tahoma" w:cs="Tahoma"/>
          <w:sz w:val="24"/>
          <w:szCs w:val="24"/>
        </w:rPr>
        <w:t xml:space="preserve">- sekcja agregatu chłodniczego: sprężarki 4 szt.; wydajność chłodnicza 74,4 kW; pobór mocy elektrycznej 19,3 </w:t>
      </w:r>
      <w:r w:rsidR="001A1A61" w:rsidRPr="00BC5ACA">
        <w:rPr>
          <w:rFonts w:ascii="Tahoma" w:hAnsi="Tahoma" w:cs="Tahoma"/>
          <w:sz w:val="24"/>
          <w:szCs w:val="24"/>
        </w:rPr>
        <w:t>Kw.</w:t>
      </w:r>
      <w:r w:rsidRPr="00BC5ACA">
        <w:rPr>
          <w:rFonts w:ascii="Tahoma" w:hAnsi="Tahoma" w:cs="Tahoma"/>
          <w:sz w:val="24"/>
          <w:szCs w:val="24"/>
        </w:rPr>
        <w:t xml:space="preserve"> </w:t>
      </w:r>
    </w:p>
    <w:p w:rsidR="001A1A61" w:rsidRPr="00BC5ACA" w:rsidRDefault="001A1A61" w:rsidP="00CF2801">
      <w:pPr>
        <w:ind w:left="0" w:firstLine="0"/>
        <w:rPr>
          <w:rFonts w:ascii="Tahoma" w:hAnsi="Tahoma" w:cs="Tahoma"/>
          <w:sz w:val="24"/>
          <w:szCs w:val="24"/>
        </w:rPr>
      </w:pPr>
    </w:p>
    <w:p w:rsidR="001A1A61" w:rsidRPr="00BC5ACA" w:rsidRDefault="00537CBF" w:rsidP="00CF2801">
      <w:pPr>
        <w:ind w:left="0" w:firstLine="0"/>
        <w:rPr>
          <w:rFonts w:ascii="Tahoma" w:hAnsi="Tahoma" w:cs="Tahoma"/>
          <w:sz w:val="24"/>
          <w:szCs w:val="24"/>
        </w:rPr>
      </w:pPr>
      <w:r w:rsidRPr="00BC5ACA">
        <w:rPr>
          <w:rFonts w:ascii="Tahoma" w:hAnsi="Tahoma" w:cs="Tahoma"/>
          <w:sz w:val="24"/>
          <w:szCs w:val="24"/>
        </w:rPr>
        <w:t xml:space="preserve">6. </w:t>
      </w:r>
      <w:r w:rsidR="0020039C" w:rsidRPr="00BC5ACA">
        <w:rPr>
          <w:rFonts w:ascii="Tahoma" w:hAnsi="Tahoma" w:cs="Tahoma"/>
          <w:sz w:val="24"/>
          <w:szCs w:val="24"/>
        </w:rPr>
        <w:t>Opis ogólny pompy ciepła (układu chłodząco - grzewczego)</w:t>
      </w:r>
      <w:r w:rsidR="00EC6BE3" w:rsidRPr="00BC5ACA">
        <w:rPr>
          <w:rFonts w:ascii="Tahoma" w:hAnsi="Tahoma" w:cs="Tahoma"/>
          <w:sz w:val="24"/>
          <w:szCs w:val="24"/>
        </w:rPr>
        <w:t>:</w:t>
      </w:r>
    </w:p>
    <w:p w:rsidR="001A1A61" w:rsidRPr="00BC5ACA" w:rsidRDefault="001A1A61" w:rsidP="00CF2801">
      <w:pPr>
        <w:ind w:left="0" w:firstLine="0"/>
        <w:rPr>
          <w:rFonts w:ascii="Tahoma" w:hAnsi="Tahoma" w:cs="Tahoma"/>
          <w:sz w:val="24"/>
          <w:szCs w:val="24"/>
        </w:rPr>
      </w:pPr>
      <w:r w:rsidRPr="00BC5ACA">
        <w:rPr>
          <w:rFonts w:ascii="Tahoma" w:hAnsi="Tahoma" w:cs="Tahoma"/>
          <w:sz w:val="24"/>
          <w:szCs w:val="24"/>
        </w:rPr>
        <w:t>P</w:t>
      </w:r>
      <w:r w:rsidR="0020039C" w:rsidRPr="00BC5ACA">
        <w:rPr>
          <w:rFonts w:ascii="Tahoma" w:hAnsi="Tahoma" w:cs="Tahoma"/>
          <w:sz w:val="24"/>
          <w:szCs w:val="24"/>
        </w:rPr>
        <w:t>omp</w:t>
      </w:r>
      <w:r w:rsidRPr="00BC5ACA">
        <w:rPr>
          <w:rFonts w:ascii="Tahoma" w:hAnsi="Tahoma" w:cs="Tahoma"/>
          <w:sz w:val="24"/>
          <w:szCs w:val="24"/>
        </w:rPr>
        <w:t>a</w:t>
      </w:r>
      <w:r w:rsidR="0020039C" w:rsidRPr="00BC5ACA">
        <w:rPr>
          <w:rFonts w:ascii="Tahoma" w:hAnsi="Tahoma" w:cs="Tahoma"/>
          <w:sz w:val="24"/>
          <w:szCs w:val="24"/>
        </w:rPr>
        <w:t xml:space="preserve"> ciepła (układ chłodząco-grzewczy) z możliwością pracy w trybie odwracalnym (rewersyjnym). Pompa ciepła umieszczona w centrali wentylacyjnej NW-2. Zadaniem pompy ciepła jest w razie potrzeby schładzanie i dogrzewanie powietrza nawiewanego do strzelnicy. Układ odzysku ciepła i chłodu (wymiennik krzyżowy) wspomaga pompę ciepła w celu utrzymania zadanej temperatury. </w:t>
      </w:r>
    </w:p>
    <w:p w:rsidR="00FA7FB7" w:rsidRPr="00BC5ACA" w:rsidRDefault="00FA7FB7" w:rsidP="00EC6BE3">
      <w:pPr>
        <w:ind w:left="0" w:firstLine="0"/>
        <w:rPr>
          <w:rFonts w:ascii="Tahoma" w:hAnsi="Tahoma" w:cs="Tahoma"/>
          <w:bCs/>
          <w:iCs/>
          <w:sz w:val="24"/>
          <w:szCs w:val="24"/>
        </w:rPr>
      </w:pPr>
    </w:p>
    <w:p w:rsidR="00DB0C90" w:rsidRPr="00BC5ACA" w:rsidRDefault="00602388" w:rsidP="00537CBF">
      <w:pPr>
        <w:pStyle w:val="Akapitzlist"/>
        <w:numPr>
          <w:ilvl w:val="0"/>
          <w:numId w:val="43"/>
        </w:numPr>
        <w:rPr>
          <w:rFonts w:ascii="Tahoma" w:hAnsi="Tahoma" w:cs="Tahoma"/>
          <w:b/>
          <w:sz w:val="24"/>
          <w:szCs w:val="24"/>
        </w:rPr>
      </w:pPr>
      <w:bookmarkStart w:id="0" w:name="_Hlk127957593"/>
      <w:r w:rsidRPr="00BC5ACA">
        <w:rPr>
          <w:rFonts w:ascii="Tahoma" w:hAnsi="Tahoma" w:cs="Tahoma"/>
          <w:b/>
          <w:sz w:val="24"/>
          <w:szCs w:val="24"/>
        </w:rPr>
        <w:t xml:space="preserve">Opis problemu związanego </w:t>
      </w:r>
      <w:r w:rsidR="00DB0C90" w:rsidRPr="00BC5ACA">
        <w:rPr>
          <w:rFonts w:ascii="Tahoma" w:hAnsi="Tahoma" w:cs="Tahoma"/>
          <w:b/>
          <w:sz w:val="24"/>
          <w:szCs w:val="24"/>
        </w:rPr>
        <w:t>z pracą</w:t>
      </w:r>
      <w:r w:rsidR="00537CBF" w:rsidRPr="00BC5ACA">
        <w:rPr>
          <w:rFonts w:ascii="Tahoma" w:hAnsi="Tahoma" w:cs="Tahoma"/>
          <w:b/>
          <w:sz w:val="24"/>
          <w:szCs w:val="24"/>
        </w:rPr>
        <w:t xml:space="preserve"> układu wentylacji mechanicznej</w:t>
      </w:r>
    </w:p>
    <w:p w:rsidR="00537CBF" w:rsidRPr="00BC5ACA" w:rsidRDefault="00537CBF" w:rsidP="00537CBF">
      <w:pPr>
        <w:pStyle w:val="Akapitzlist"/>
        <w:ind w:left="1080" w:firstLine="0"/>
        <w:rPr>
          <w:rFonts w:ascii="Tahoma" w:hAnsi="Tahoma" w:cs="Tahoma"/>
          <w:b/>
          <w:sz w:val="24"/>
          <w:szCs w:val="24"/>
        </w:rPr>
      </w:pPr>
    </w:p>
    <w:p w:rsidR="002331B7" w:rsidRPr="00BC5ACA" w:rsidRDefault="00333543" w:rsidP="00333543">
      <w:pPr>
        <w:ind w:left="0" w:firstLine="0"/>
        <w:rPr>
          <w:rFonts w:ascii="Tahoma" w:hAnsi="Tahoma" w:cs="Tahoma"/>
          <w:sz w:val="24"/>
          <w:szCs w:val="24"/>
        </w:rPr>
      </w:pPr>
      <w:r w:rsidRPr="00BC5ACA">
        <w:rPr>
          <w:rFonts w:ascii="Tahoma" w:hAnsi="Tahoma" w:cs="Tahoma"/>
          <w:sz w:val="24"/>
          <w:szCs w:val="24"/>
        </w:rPr>
        <w:t>Podczas wysokich temperatur zewnętrznych w lecie (+ 30</w:t>
      </w:r>
      <w:r w:rsidRPr="00BC5ACA">
        <w:rPr>
          <w:rFonts w:ascii="Tahoma" w:hAnsi="Tahoma" w:cs="Tahoma"/>
          <w:sz w:val="24"/>
          <w:szCs w:val="24"/>
          <w:vertAlign w:val="superscript"/>
        </w:rPr>
        <w:t>0</w:t>
      </w:r>
      <w:r w:rsidRPr="00BC5ACA">
        <w:rPr>
          <w:rFonts w:ascii="Tahoma" w:hAnsi="Tahoma" w:cs="Tahoma"/>
          <w:sz w:val="24"/>
          <w:szCs w:val="24"/>
        </w:rPr>
        <w:t xml:space="preserve"> C) stwierdzono zaburzenia </w:t>
      </w:r>
      <w:r w:rsidRPr="00BC5ACA">
        <w:rPr>
          <w:rFonts w:ascii="Tahoma" w:hAnsi="Tahoma" w:cs="Tahoma"/>
          <w:sz w:val="24"/>
          <w:szCs w:val="24"/>
        </w:rPr>
        <w:br/>
        <w:t xml:space="preserve">pracy rewersyjnej pompy ciepła centrali wentylacyjnej pracującej dla potrzeb hali strzelań strzelnicy pistoletowej w m. Przemyśl, </w:t>
      </w:r>
      <w:r w:rsidR="00271910">
        <w:rPr>
          <w:rFonts w:ascii="Tahoma" w:hAnsi="Tahoma" w:cs="Tahoma"/>
          <w:sz w:val="24"/>
          <w:szCs w:val="24"/>
        </w:rPr>
        <w:t>spowodowane tym</w:t>
      </w:r>
      <w:r w:rsidRPr="00BC5ACA">
        <w:rPr>
          <w:rFonts w:ascii="Tahoma" w:hAnsi="Tahoma" w:cs="Tahoma"/>
          <w:sz w:val="24"/>
          <w:szCs w:val="24"/>
        </w:rPr>
        <w:t xml:space="preserve">, </w:t>
      </w:r>
      <w:r w:rsidR="00271910">
        <w:rPr>
          <w:rFonts w:ascii="Tahoma" w:hAnsi="Tahoma" w:cs="Tahoma"/>
          <w:sz w:val="24"/>
          <w:szCs w:val="24"/>
        </w:rPr>
        <w:t>i</w:t>
      </w:r>
      <w:r w:rsidRPr="00BC5ACA">
        <w:rPr>
          <w:rFonts w:ascii="Tahoma" w:hAnsi="Tahoma" w:cs="Tahoma"/>
          <w:sz w:val="24"/>
          <w:szCs w:val="24"/>
        </w:rPr>
        <w:t xml:space="preserve">ż na </w:t>
      </w:r>
      <w:r w:rsidR="00271910" w:rsidRPr="00BC5ACA">
        <w:rPr>
          <w:rFonts w:ascii="Tahoma" w:hAnsi="Tahoma" w:cs="Tahoma"/>
          <w:sz w:val="24"/>
          <w:szCs w:val="24"/>
        </w:rPr>
        <w:t>1</w:t>
      </w:r>
      <w:r w:rsidR="00271910">
        <w:rPr>
          <w:rFonts w:ascii="Tahoma" w:hAnsi="Tahoma" w:cs="Tahoma"/>
          <w:sz w:val="24"/>
          <w:szCs w:val="24"/>
        </w:rPr>
        <w:t xml:space="preserve"> </w:t>
      </w:r>
      <w:r w:rsidRPr="00BC5ACA">
        <w:rPr>
          <w:rFonts w:ascii="Tahoma" w:hAnsi="Tahoma" w:cs="Tahoma"/>
          <w:sz w:val="24"/>
          <w:szCs w:val="24"/>
        </w:rPr>
        <w:t>biegu  (bieg postojowy) nie jest odbierane zimne powietrze z chłodnicy rewersyjnej pompy ciepła ze względu na niski przepływ powietrza</w:t>
      </w:r>
      <w:r w:rsidR="00271910">
        <w:rPr>
          <w:rFonts w:ascii="Tahoma" w:hAnsi="Tahoma" w:cs="Tahoma"/>
          <w:sz w:val="24"/>
          <w:szCs w:val="24"/>
        </w:rPr>
        <w:t xml:space="preserve"> spowodowany efektem cofki powietrza przez urządzenie F/W1 i F/W2</w:t>
      </w:r>
      <w:r w:rsidRPr="00BC5ACA">
        <w:rPr>
          <w:rFonts w:ascii="Tahoma" w:hAnsi="Tahoma" w:cs="Tahoma"/>
          <w:sz w:val="24"/>
          <w:szCs w:val="24"/>
        </w:rPr>
        <w:t xml:space="preserve">, co skutkuje oblodzeniem i automatycznym wyłączeniem się sprężarek. </w:t>
      </w:r>
    </w:p>
    <w:p w:rsidR="002331B7" w:rsidRPr="00BC5ACA" w:rsidRDefault="002331B7" w:rsidP="00333543">
      <w:pPr>
        <w:ind w:left="0" w:firstLine="0"/>
        <w:rPr>
          <w:rFonts w:ascii="Tahoma" w:eastAsia="Calibri" w:hAnsi="Tahoma" w:cs="Tahoma"/>
          <w:sz w:val="24"/>
          <w:szCs w:val="24"/>
          <w:lang w:eastAsia="en-US"/>
        </w:rPr>
      </w:pPr>
    </w:p>
    <w:p w:rsidR="00537CBF" w:rsidRPr="00BC5ACA" w:rsidRDefault="00602388" w:rsidP="004A4B4C">
      <w:pPr>
        <w:pStyle w:val="Akapitzlist"/>
        <w:numPr>
          <w:ilvl w:val="0"/>
          <w:numId w:val="43"/>
        </w:numPr>
        <w:spacing w:after="160" w:line="259" w:lineRule="auto"/>
        <w:ind w:left="0" w:firstLine="0"/>
        <w:rPr>
          <w:rFonts w:ascii="Tahoma" w:eastAsiaTheme="minorHAnsi" w:hAnsi="Tahoma" w:cs="Tahoma"/>
          <w:b/>
          <w:sz w:val="24"/>
          <w:szCs w:val="24"/>
          <w:lang w:eastAsia="en-US"/>
        </w:rPr>
      </w:pPr>
      <w:r w:rsidRPr="00BC5ACA">
        <w:rPr>
          <w:rFonts w:ascii="Tahoma" w:eastAsiaTheme="minorHAnsi" w:hAnsi="Tahoma" w:cs="Tahoma"/>
          <w:b/>
          <w:sz w:val="24"/>
          <w:szCs w:val="24"/>
          <w:lang w:eastAsia="en-US"/>
        </w:rPr>
        <w:t>Wnioski i zalecenia z audytu wentylacji strzelnicy</w:t>
      </w:r>
      <w:r w:rsidR="002331B7" w:rsidRPr="00BC5ACA">
        <w:rPr>
          <w:rFonts w:ascii="Tahoma" w:eastAsia="Calibri" w:hAnsi="Tahoma" w:cs="Tahoma"/>
          <w:b/>
          <w:sz w:val="24"/>
          <w:szCs w:val="24"/>
          <w:lang w:eastAsia="en-US"/>
        </w:rPr>
        <w:t xml:space="preserve"> wykonanego przez </w:t>
      </w:r>
      <w:proofErr w:type="spellStart"/>
      <w:r w:rsidR="002331B7" w:rsidRPr="00BC5ACA">
        <w:rPr>
          <w:rFonts w:ascii="Tahoma" w:eastAsia="Calibri" w:hAnsi="Tahoma" w:cs="Tahoma"/>
          <w:b/>
          <w:sz w:val="24"/>
          <w:szCs w:val="24"/>
          <w:lang w:eastAsia="en-US"/>
        </w:rPr>
        <w:t>Klimawent</w:t>
      </w:r>
      <w:proofErr w:type="spellEnd"/>
      <w:r w:rsidR="002331B7" w:rsidRPr="00BC5ACA">
        <w:rPr>
          <w:rFonts w:ascii="Tahoma" w:eastAsia="Calibri" w:hAnsi="Tahoma" w:cs="Tahoma"/>
          <w:b/>
          <w:sz w:val="24"/>
          <w:szCs w:val="24"/>
          <w:lang w:eastAsia="en-US"/>
        </w:rPr>
        <w:t xml:space="preserve"> S.A. Gdynia </w:t>
      </w:r>
      <w:r w:rsidR="00537CBF" w:rsidRPr="00BC5ACA">
        <w:rPr>
          <w:rFonts w:ascii="Tahoma" w:eastAsia="Calibri" w:hAnsi="Tahoma" w:cs="Tahoma"/>
          <w:b/>
          <w:sz w:val="24"/>
          <w:szCs w:val="24"/>
          <w:lang w:eastAsia="en-US"/>
        </w:rPr>
        <w:t xml:space="preserve">- </w:t>
      </w:r>
      <w:r w:rsidR="002331B7" w:rsidRPr="00BC5ACA">
        <w:rPr>
          <w:rFonts w:ascii="Tahoma" w:eastAsia="Calibri" w:hAnsi="Tahoma" w:cs="Tahoma"/>
          <w:b/>
          <w:sz w:val="24"/>
          <w:szCs w:val="24"/>
          <w:lang w:eastAsia="en-US"/>
        </w:rPr>
        <w:t xml:space="preserve">producent urządzeń </w:t>
      </w:r>
      <w:r w:rsidR="00271910">
        <w:rPr>
          <w:rFonts w:ascii="Tahoma" w:eastAsia="Calibri" w:hAnsi="Tahoma" w:cs="Tahoma"/>
          <w:b/>
          <w:sz w:val="24"/>
          <w:szCs w:val="24"/>
          <w:lang w:eastAsia="en-US"/>
        </w:rPr>
        <w:t>filtrowentylacyjnych</w:t>
      </w:r>
    </w:p>
    <w:p w:rsidR="00537CBF" w:rsidRPr="00BC5ACA" w:rsidRDefault="00537CBF" w:rsidP="00537CBF">
      <w:pPr>
        <w:pStyle w:val="Akapitzlist"/>
        <w:spacing w:after="160" w:line="259" w:lineRule="auto"/>
        <w:ind w:left="0" w:firstLine="0"/>
        <w:rPr>
          <w:rFonts w:ascii="Tahoma" w:eastAsia="Calibri" w:hAnsi="Tahoma" w:cs="Tahoma"/>
          <w:sz w:val="24"/>
          <w:szCs w:val="24"/>
          <w:lang w:eastAsia="en-US"/>
        </w:rPr>
      </w:pPr>
    </w:p>
    <w:p w:rsidR="00EC6BE3" w:rsidRPr="00BC5ACA" w:rsidRDefault="00EC6BE3" w:rsidP="00537CBF">
      <w:pPr>
        <w:pStyle w:val="Akapitzlist"/>
        <w:spacing w:after="160" w:line="259" w:lineRule="auto"/>
        <w:ind w:left="0" w:firstLine="0"/>
        <w:rPr>
          <w:rFonts w:ascii="Tahoma" w:eastAsiaTheme="minorHAnsi" w:hAnsi="Tahoma" w:cs="Tahoma"/>
          <w:sz w:val="24"/>
          <w:szCs w:val="24"/>
          <w:lang w:eastAsia="en-US"/>
        </w:rPr>
      </w:pPr>
      <w:r w:rsidRPr="00BC5ACA">
        <w:rPr>
          <w:rFonts w:ascii="Tahoma" w:eastAsiaTheme="minorHAnsi" w:hAnsi="Tahoma" w:cs="Tahoma"/>
          <w:sz w:val="24"/>
          <w:szCs w:val="24"/>
          <w:lang w:eastAsia="en-US"/>
        </w:rPr>
        <w:t>Podczas pracy systemu wentylacji na pierwszym biegu, występuje efekt cofki powietrza przez urządzenia F/W1 i F/W2. W konsekwencji wentylatory urządzeń F/W1 i F/W2 obracają się w przeciwną stronę w stosunku do ich prawidłowej pracy. W związku z tym podc</w:t>
      </w:r>
      <w:r w:rsidR="002331B7" w:rsidRPr="00BC5ACA">
        <w:rPr>
          <w:rFonts w:ascii="Tahoma" w:eastAsiaTheme="minorHAnsi" w:hAnsi="Tahoma" w:cs="Tahoma"/>
          <w:sz w:val="24"/>
          <w:szCs w:val="24"/>
          <w:lang w:eastAsia="en-US"/>
        </w:rPr>
        <w:t xml:space="preserve">zas uruchamiania wentylacji </w:t>
      </w:r>
      <w:r w:rsidRPr="00BC5ACA">
        <w:rPr>
          <w:rFonts w:ascii="Tahoma" w:eastAsiaTheme="minorHAnsi" w:hAnsi="Tahoma" w:cs="Tahoma"/>
          <w:sz w:val="24"/>
          <w:szCs w:val="24"/>
          <w:lang w:eastAsia="en-US"/>
        </w:rPr>
        <w:t>w trybie eksploatacji czyli na trzecim biegu, silniki muszą najpierw wyhamować nieprawidłowe obroty, a następnie rozpoczynają swoją normalną pracę. Występuje przy tym zjawisko przedłużonego prądu zwarciowego silnika i w dłuższej perspektywie może dojść do uszkodzenia zwojów silnika. Zaleca się montaż wielopłaszczyznowych przepustnic na kanałach tłocznych za urządzeniami F</w:t>
      </w:r>
      <w:r w:rsidR="00BD0564">
        <w:rPr>
          <w:rFonts w:ascii="Tahoma" w:eastAsiaTheme="minorHAnsi" w:hAnsi="Tahoma" w:cs="Tahoma"/>
          <w:sz w:val="24"/>
          <w:szCs w:val="24"/>
          <w:lang w:eastAsia="en-US"/>
        </w:rPr>
        <w:t>/W1 i F/W3</w:t>
      </w:r>
      <w:r w:rsidRPr="00BC5ACA">
        <w:rPr>
          <w:rFonts w:ascii="Tahoma" w:eastAsiaTheme="minorHAnsi" w:hAnsi="Tahoma" w:cs="Tahoma"/>
          <w:sz w:val="24"/>
          <w:szCs w:val="24"/>
          <w:lang w:eastAsia="en-US"/>
        </w:rPr>
        <w:t>.</w:t>
      </w:r>
    </w:p>
    <w:p w:rsidR="00573A7F" w:rsidRDefault="00EC6BE3" w:rsidP="00EC6BE3">
      <w:pPr>
        <w:spacing w:after="160" w:line="259" w:lineRule="auto"/>
        <w:ind w:left="0" w:firstLine="0"/>
        <w:rPr>
          <w:rFonts w:ascii="Tahoma" w:eastAsiaTheme="minorHAnsi" w:hAnsi="Tahoma" w:cs="Tahoma"/>
          <w:sz w:val="24"/>
          <w:szCs w:val="24"/>
          <w:lang w:eastAsia="en-US"/>
        </w:rPr>
      </w:pPr>
      <w:r w:rsidRPr="00BC5ACA">
        <w:rPr>
          <w:rFonts w:ascii="Tahoma" w:eastAsiaTheme="minorHAnsi" w:hAnsi="Tahoma" w:cs="Tahoma"/>
          <w:sz w:val="24"/>
          <w:szCs w:val="24"/>
          <w:lang w:eastAsia="en-US"/>
        </w:rPr>
        <w:t xml:space="preserve">Centrala wentylacyjna posiada algorytm do pracy w stanach przejściowych. </w:t>
      </w:r>
      <w:r w:rsidR="00271910">
        <w:rPr>
          <w:rFonts w:ascii="Tahoma" w:eastAsiaTheme="minorHAnsi" w:hAnsi="Tahoma" w:cs="Tahoma"/>
          <w:sz w:val="24"/>
          <w:szCs w:val="24"/>
          <w:lang w:eastAsia="en-US"/>
        </w:rPr>
        <w:t>Jest k</w:t>
      </w:r>
      <w:r w:rsidRPr="00BC5ACA">
        <w:rPr>
          <w:rFonts w:ascii="Tahoma" w:eastAsiaTheme="minorHAnsi" w:hAnsi="Tahoma" w:cs="Tahoma"/>
          <w:sz w:val="24"/>
          <w:szCs w:val="24"/>
          <w:lang w:eastAsia="en-US"/>
        </w:rPr>
        <w:t xml:space="preserve">onieczność przeprowadzenia zmian w algorytmie sterowania układem sprężarkowym </w:t>
      </w:r>
      <w:r w:rsidR="00271910">
        <w:rPr>
          <w:rFonts w:ascii="Tahoma" w:eastAsiaTheme="minorHAnsi" w:hAnsi="Tahoma" w:cs="Tahoma"/>
          <w:sz w:val="24"/>
          <w:szCs w:val="24"/>
          <w:lang w:eastAsia="en-US"/>
        </w:rPr>
        <w:br/>
      </w:r>
      <w:r w:rsidRPr="00BC5ACA">
        <w:rPr>
          <w:rFonts w:ascii="Tahoma" w:eastAsiaTheme="minorHAnsi" w:hAnsi="Tahoma" w:cs="Tahoma"/>
          <w:sz w:val="24"/>
          <w:szCs w:val="24"/>
          <w:lang w:eastAsia="en-US"/>
        </w:rPr>
        <w:t>i dokładnego zbilansowania powietrz</w:t>
      </w:r>
      <w:r w:rsidR="002331B7" w:rsidRPr="00BC5ACA">
        <w:rPr>
          <w:rFonts w:ascii="Tahoma" w:eastAsiaTheme="minorHAnsi" w:hAnsi="Tahoma" w:cs="Tahoma"/>
          <w:sz w:val="24"/>
          <w:szCs w:val="24"/>
          <w:lang w:eastAsia="en-US"/>
        </w:rPr>
        <w:t xml:space="preserve">a nawiewanego </w:t>
      </w:r>
      <w:r w:rsidRPr="00BC5ACA">
        <w:rPr>
          <w:rFonts w:ascii="Tahoma" w:eastAsiaTheme="minorHAnsi" w:hAnsi="Tahoma" w:cs="Tahoma"/>
          <w:sz w:val="24"/>
          <w:szCs w:val="24"/>
          <w:lang w:eastAsia="en-US"/>
        </w:rPr>
        <w:t xml:space="preserve">i wywiewanego. </w:t>
      </w:r>
    </w:p>
    <w:p w:rsidR="00EC6BE3" w:rsidRPr="00BC5ACA" w:rsidRDefault="00EC6BE3" w:rsidP="00E13E0C">
      <w:pPr>
        <w:spacing w:after="160" w:line="259" w:lineRule="auto"/>
        <w:ind w:left="0" w:firstLine="0"/>
        <w:rPr>
          <w:rFonts w:ascii="Tahoma" w:eastAsiaTheme="minorHAnsi" w:hAnsi="Tahoma" w:cs="Tahoma"/>
          <w:sz w:val="24"/>
          <w:szCs w:val="24"/>
          <w:lang w:eastAsia="en-US"/>
        </w:rPr>
      </w:pPr>
      <w:r w:rsidRPr="00BC5ACA">
        <w:rPr>
          <w:rFonts w:ascii="Tahoma" w:eastAsiaTheme="minorHAnsi" w:hAnsi="Tahoma" w:cs="Tahoma"/>
          <w:sz w:val="24"/>
          <w:szCs w:val="24"/>
          <w:lang w:eastAsia="en-US"/>
        </w:rPr>
        <w:t xml:space="preserve">Automatyka urządzeń filtrowentylacyjnych i centrali wentylacyjnych, nie posiadają komunikacji między sobą. Do poprawnego działania układu należy wprowadzić komunikację między rozdzielnicami tak, aby centrala wentylacyjna była urządzeniem nadrzędnym sterującym urządzeniami filtrowentylacyjnymi dla zapewnienia wymaganych wydatków bez dodatkowej ingerencji obsługi. </w:t>
      </w:r>
    </w:p>
    <w:p w:rsidR="00537CBF" w:rsidRPr="00BC5ACA" w:rsidRDefault="00537CBF" w:rsidP="00E13E0C">
      <w:pPr>
        <w:spacing w:after="160" w:line="259" w:lineRule="auto"/>
        <w:ind w:left="0" w:firstLine="0"/>
        <w:rPr>
          <w:rFonts w:ascii="Tahoma" w:eastAsiaTheme="minorHAnsi" w:hAnsi="Tahoma" w:cs="Tahoma"/>
          <w:sz w:val="24"/>
          <w:szCs w:val="24"/>
          <w:lang w:eastAsia="en-US"/>
        </w:rPr>
      </w:pPr>
    </w:p>
    <w:p w:rsidR="00843065" w:rsidRPr="00843065" w:rsidRDefault="00843065" w:rsidP="00843065">
      <w:pPr>
        <w:pStyle w:val="Akapitzlist"/>
        <w:numPr>
          <w:ilvl w:val="0"/>
          <w:numId w:val="43"/>
        </w:numPr>
        <w:rPr>
          <w:rFonts w:ascii="Tahoma" w:hAnsi="Tahoma" w:cs="Tahoma"/>
          <w:b/>
          <w:bCs/>
          <w:iCs/>
          <w:sz w:val="24"/>
          <w:szCs w:val="24"/>
        </w:rPr>
      </w:pPr>
      <w:r>
        <w:rPr>
          <w:rFonts w:ascii="Tahoma" w:hAnsi="Tahoma" w:cs="Tahoma"/>
          <w:b/>
          <w:bCs/>
          <w:iCs/>
          <w:sz w:val="24"/>
          <w:szCs w:val="24"/>
        </w:rPr>
        <w:t>Zakres robót</w:t>
      </w:r>
    </w:p>
    <w:p w:rsidR="00E13E0C" w:rsidRPr="00E13E0C" w:rsidRDefault="00E13E0C" w:rsidP="00E13E0C">
      <w:pPr>
        <w:pStyle w:val="Akapitzlist"/>
        <w:ind w:left="1080" w:firstLine="0"/>
        <w:rPr>
          <w:rFonts w:ascii="Tahoma" w:hAnsi="Tahoma" w:cs="Tahoma"/>
          <w:b/>
          <w:bCs/>
          <w:iCs/>
          <w:sz w:val="24"/>
          <w:szCs w:val="24"/>
        </w:rPr>
      </w:pPr>
    </w:p>
    <w:p w:rsidR="00843065" w:rsidRPr="00843065" w:rsidRDefault="00E13E0C" w:rsidP="00843065">
      <w:pPr>
        <w:pStyle w:val="Akapitzlist"/>
        <w:numPr>
          <w:ilvl w:val="0"/>
          <w:numId w:val="46"/>
        </w:numPr>
        <w:shd w:val="clear" w:color="auto" w:fill="FFFFFF"/>
        <w:ind w:left="0" w:firstLine="0"/>
        <w:jc w:val="left"/>
        <w:rPr>
          <w:rFonts w:ascii="Tahoma" w:hAnsi="Tahoma" w:cs="Tahoma"/>
          <w:color w:val="212121"/>
          <w:sz w:val="24"/>
          <w:szCs w:val="24"/>
        </w:rPr>
      </w:pPr>
      <w:r w:rsidRPr="00843065">
        <w:rPr>
          <w:rFonts w:ascii="Tahoma" w:hAnsi="Tahoma" w:cs="Tahoma"/>
          <w:color w:val="212121"/>
          <w:sz w:val="24"/>
          <w:szCs w:val="24"/>
        </w:rPr>
        <w:t>Zapoznani</w:t>
      </w:r>
      <w:r w:rsidR="00C61904" w:rsidRPr="00843065">
        <w:rPr>
          <w:rFonts w:ascii="Tahoma" w:hAnsi="Tahoma" w:cs="Tahoma"/>
          <w:color w:val="212121"/>
          <w:sz w:val="24"/>
          <w:szCs w:val="24"/>
        </w:rPr>
        <w:t xml:space="preserve">e się z charakterystyką obiektu, z aktualnymi ustawieniami oraz </w:t>
      </w:r>
      <w:r w:rsidRPr="00843065">
        <w:rPr>
          <w:rFonts w:ascii="Tahoma" w:hAnsi="Tahoma" w:cs="Tahoma"/>
          <w:color w:val="212121"/>
          <w:sz w:val="24"/>
          <w:szCs w:val="24"/>
        </w:rPr>
        <w:t>nastawami urządzeń poprzez wykonanie odpowiednich badań, pomiarów.</w:t>
      </w:r>
    </w:p>
    <w:p w:rsidR="00843065" w:rsidRDefault="00E13E0C" w:rsidP="00843065">
      <w:pPr>
        <w:pStyle w:val="Akapitzlist"/>
        <w:shd w:val="clear" w:color="auto" w:fill="FFFFFF"/>
        <w:ind w:left="0" w:firstLine="0"/>
        <w:jc w:val="left"/>
        <w:rPr>
          <w:rFonts w:ascii="Tahoma" w:hAnsi="Tahoma" w:cs="Tahoma"/>
          <w:color w:val="212121"/>
          <w:sz w:val="24"/>
          <w:szCs w:val="24"/>
        </w:rPr>
      </w:pPr>
      <w:r w:rsidRPr="00843065">
        <w:rPr>
          <w:rFonts w:ascii="Tahoma" w:hAnsi="Tahoma" w:cs="Tahoma"/>
          <w:color w:val="212121"/>
          <w:sz w:val="24"/>
          <w:szCs w:val="24"/>
        </w:rPr>
        <w:br/>
      </w:r>
      <w:r w:rsidR="00C61904" w:rsidRPr="00843065">
        <w:rPr>
          <w:rFonts w:ascii="Tahoma" w:hAnsi="Tahoma" w:cs="Tahoma"/>
          <w:color w:val="212121"/>
          <w:sz w:val="24"/>
          <w:szCs w:val="24"/>
        </w:rPr>
        <w:t xml:space="preserve">2. </w:t>
      </w:r>
      <w:r w:rsidR="00843065">
        <w:rPr>
          <w:rFonts w:ascii="Tahoma" w:hAnsi="Tahoma" w:cs="Tahoma"/>
          <w:color w:val="212121"/>
          <w:sz w:val="24"/>
          <w:szCs w:val="24"/>
        </w:rPr>
        <w:t xml:space="preserve">  </w:t>
      </w:r>
      <w:r w:rsidR="00C61904" w:rsidRPr="00843065">
        <w:rPr>
          <w:rFonts w:ascii="Tahoma" w:hAnsi="Tahoma" w:cs="Tahoma"/>
          <w:color w:val="212121"/>
          <w:sz w:val="24"/>
          <w:szCs w:val="24"/>
        </w:rPr>
        <w:t>Pomiar ciśnienia,</w:t>
      </w:r>
      <w:r w:rsidRPr="00843065">
        <w:rPr>
          <w:rFonts w:ascii="Tahoma" w:hAnsi="Tahoma" w:cs="Tahoma"/>
          <w:color w:val="212121"/>
          <w:sz w:val="24"/>
          <w:szCs w:val="24"/>
        </w:rPr>
        <w:t xml:space="preserve"> prędkości powietrza centrali wentylacyjnej i urządzeń F-MOST hali strzelań.</w:t>
      </w:r>
      <w:r w:rsidRPr="00843065">
        <w:rPr>
          <w:rFonts w:ascii="Tahoma" w:hAnsi="Tahoma" w:cs="Tahoma"/>
          <w:color w:val="212121"/>
          <w:sz w:val="24"/>
          <w:szCs w:val="24"/>
        </w:rPr>
        <w:br/>
      </w:r>
      <w:r w:rsidRPr="00843065">
        <w:rPr>
          <w:rFonts w:ascii="Tahoma" w:hAnsi="Tahoma" w:cs="Tahoma"/>
          <w:color w:val="212121"/>
          <w:sz w:val="24"/>
          <w:szCs w:val="24"/>
        </w:rPr>
        <w:lastRenderedPageBreak/>
        <w:t xml:space="preserve">3. Montaż przepustnic powietrza na kanałach wentylacyjnych urządzeń FW2,3 </w:t>
      </w:r>
      <w:r w:rsidRPr="00843065">
        <w:rPr>
          <w:rFonts w:ascii="Tahoma" w:hAnsi="Tahoma" w:cs="Tahoma"/>
          <w:color w:val="212121"/>
          <w:sz w:val="24"/>
          <w:szCs w:val="24"/>
        </w:rPr>
        <w:br/>
        <w:t>z szybkim siłownikiem obrotowym wyposażonym w krańcówki otwarcia i zamknięcia.</w:t>
      </w:r>
    </w:p>
    <w:p w:rsidR="00E13E0C" w:rsidRPr="00843065" w:rsidRDefault="00E13E0C" w:rsidP="00843065">
      <w:pPr>
        <w:pStyle w:val="Akapitzlist"/>
        <w:shd w:val="clear" w:color="auto" w:fill="FFFFFF"/>
        <w:ind w:left="0" w:firstLine="0"/>
        <w:jc w:val="left"/>
        <w:rPr>
          <w:rFonts w:ascii="Tahoma" w:hAnsi="Tahoma" w:cs="Tahoma"/>
          <w:color w:val="212121"/>
          <w:sz w:val="24"/>
          <w:szCs w:val="24"/>
        </w:rPr>
      </w:pPr>
      <w:r w:rsidRPr="00843065">
        <w:rPr>
          <w:rFonts w:ascii="Tahoma" w:hAnsi="Tahoma" w:cs="Tahoma"/>
          <w:color w:val="212121"/>
          <w:sz w:val="24"/>
          <w:szCs w:val="24"/>
        </w:rPr>
        <w:br/>
        <w:t xml:space="preserve">4. Modernizacja układu sterującego oraz zmiany w </w:t>
      </w:r>
      <w:r w:rsidR="00C61904" w:rsidRPr="00843065">
        <w:rPr>
          <w:rFonts w:ascii="Tahoma" w:hAnsi="Tahoma" w:cs="Tahoma"/>
          <w:color w:val="212121"/>
          <w:sz w:val="24"/>
          <w:szCs w:val="24"/>
        </w:rPr>
        <w:t>szafach zasilająco-sterujących:</w:t>
      </w:r>
    </w:p>
    <w:p w:rsidR="00C61904" w:rsidRPr="00E13E0C" w:rsidRDefault="00C61904" w:rsidP="00C61904">
      <w:pPr>
        <w:shd w:val="clear" w:color="auto" w:fill="FFFFFF"/>
        <w:ind w:left="0" w:firstLine="0"/>
        <w:jc w:val="left"/>
        <w:rPr>
          <w:rFonts w:ascii="Tahoma" w:hAnsi="Tahoma" w:cs="Tahoma"/>
          <w:color w:val="212121"/>
          <w:sz w:val="24"/>
          <w:szCs w:val="24"/>
        </w:rPr>
      </w:pPr>
    </w:p>
    <w:p w:rsidR="00F26FF4" w:rsidRDefault="00E13E0C" w:rsidP="00C61904">
      <w:pPr>
        <w:shd w:val="clear" w:color="auto" w:fill="FFFFFF"/>
        <w:ind w:left="0" w:firstLine="0"/>
        <w:jc w:val="left"/>
        <w:rPr>
          <w:rFonts w:ascii="Tahoma" w:hAnsi="Tahoma" w:cs="Tahoma"/>
          <w:color w:val="212121"/>
          <w:sz w:val="24"/>
          <w:szCs w:val="24"/>
        </w:rPr>
      </w:pPr>
      <w:r w:rsidRPr="00E13E0C">
        <w:rPr>
          <w:rFonts w:ascii="Tahoma" w:hAnsi="Tahoma" w:cs="Tahoma"/>
          <w:color w:val="212121"/>
          <w:sz w:val="24"/>
          <w:szCs w:val="24"/>
        </w:rPr>
        <w:t>- przenies</w:t>
      </w:r>
      <w:r w:rsidR="005A717C">
        <w:rPr>
          <w:rFonts w:ascii="Tahoma" w:hAnsi="Tahoma" w:cs="Tahoma"/>
          <w:color w:val="212121"/>
          <w:sz w:val="24"/>
          <w:szCs w:val="24"/>
        </w:rPr>
        <w:t xml:space="preserve">ienie układu sterującego </w:t>
      </w:r>
      <w:proofErr w:type="spellStart"/>
      <w:r w:rsidR="005A717C">
        <w:rPr>
          <w:rFonts w:ascii="Tahoma" w:hAnsi="Tahoma" w:cs="Tahoma"/>
          <w:color w:val="212121"/>
          <w:sz w:val="24"/>
          <w:szCs w:val="24"/>
        </w:rPr>
        <w:t>Klimaw</w:t>
      </w:r>
      <w:r w:rsidRPr="00E13E0C">
        <w:rPr>
          <w:rFonts w:ascii="Tahoma" w:hAnsi="Tahoma" w:cs="Tahoma"/>
          <w:color w:val="212121"/>
          <w:sz w:val="24"/>
          <w:szCs w:val="24"/>
        </w:rPr>
        <w:t>ent</w:t>
      </w:r>
      <w:proofErr w:type="spellEnd"/>
      <w:r w:rsidRPr="00E13E0C">
        <w:rPr>
          <w:rFonts w:ascii="Tahoma" w:hAnsi="Tahoma" w:cs="Tahoma"/>
          <w:color w:val="212121"/>
          <w:sz w:val="24"/>
          <w:szCs w:val="24"/>
        </w:rPr>
        <w:t xml:space="preserve"> na poddasze budynku wraz</w:t>
      </w:r>
      <w:r w:rsidR="005A717C">
        <w:rPr>
          <w:rFonts w:ascii="Tahoma" w:hAnsi="Tahoma" w:cs="Tahoma"/>
          <w:color w:val="212121"/>
          <w:sz w:val="24"/>
          <w:szCs w:val="24"/>
        </w:rPr>
        <w:br/>
      </w:r>
      <w:r w:rsidRPr="00E13E0C">
        <w:rPr>
          <w:rFonts w:ascii="Tahoma" w:hAnsi="Tahoma" w:cs="Tahoma"/>
          <w:color w:val="212121"/>
          <w:sz w:val="24"/>
          <w:szCs w:val="24"/>
        </w:rPr>
        <w:t xml:space="preserve"> z</w:t>
      </w:r>
      <w:r w:rsidR="005A717C">
        <w:rPr>
          <w:rFonts w:ascii="Tahoma" w:hAnsi="Tahoma" w:cs="Tahoma"/>
          <w:color w:val="212121"/>
          <w:sz w:val="24"/>
          <w:szCs w:val="24"/>
        </w:rPr>
        <w:t xml:space="preserve"> </w:t>
      </w:r>
      <w:r w:rsidRPr="00E13E0C">
        <w:rPr>
          <w:rFonts w:ascii="Tahoma" w:hAnsi="Tahoma" w:cs="Tahoma"/>
          <w:color w:val="212121"/>
          <w:sz w:val="24"/>
          <w:szCs w:val="24"/>
        </w:rPr>
        <w:t>przenies</w:t>
      </w:r>
      <w:r w:rsidR="00C61904">
        <w:rPr>
          <w:rFonts w:ascii="Tahoma" w:hAnsi="Tahoma" w:cs="Tahoma"/>
          <w:color w:val="212121"/>
          <w:sz w:val="24"/>
          <w:szCs w:val="24"/>
        </w:rPr>
        <w:t>ieniem okablowania</w:t>
      </w:r>
      <w:r w:rsidR="0012057F">
        <w:rPr>
          <w:rFonts w:ascii="Tahoma" w:hAnsi="Tahoma" w:cs="Tahoma"/>
          <w:color w:val="212121"/>
          <w:sz w:val="24"/>
          <w:szCs w:val="24"/>
        </w:rPr>
        <w:t xml:space="preserve"> sterującego i </w:t>
      </w:r>
      <w:r w:rsidRPr="00E13E0C">
        <w:rPr>
          <w:rFonts w:ascii="Tahoma" w:hAnsi="Tahoma" w:cs="Tahoma"/>
          <w:color w:val="212121"/>
          <w:sz w:val="24"/>
          <w:szCs w:val="24"/>
        </w:rPr>
        <w:t>zasilającego</w:t>
      </w:r>
      <w:r w:rsidR="00F26FF4">
        <w:rPr>
          <w:rFonts w:ascii="Tahoma" w:hAnsi="Tahoma" w:cs="Tahoma"/>
          <w:color w:val="212121"/>
          <w:sz w:val="24"/>
          <w:szCs w:val="24"/>
        </w:rPr>
        <w:t>,</w:t>
      </w:r>
      <w:r w:rsidR="00C61904">
        <w:rPr>
          <w:rFonts w:ascii="Tahoma" w:hAnsi="Tahoma" w:cs="Tahoma"/>
          <w:color w:val="212121"/>
          <w:sz w:val="24"/>
          <w:szCs w:val="24"/>
        </w:rPr>
        <w:br/>
        <w:t>- d</w:t>
      </w:r>
      <w:r w:rsidRPr="00E13E0C">
        <w:rPr>
          <w:rFonts w:ascii="Tahoma" w:hAnsi="Tahoma" w:cs="Tahoma"/>
          <w:color w:val="212121"/>
          <w:sz w:val="24"/>
          <w:szCs w:val="24"/>
        </w:rPr>
        <w:t>o sterownika PLC centrali wentylacyjnej podłączyć sygnały sterujące, monitorujące urządzenia</w:t>
      </w:r>
      <w:r w:rsidR="005A717C">
        <w:rPr>
          <w:rFonts w:ascii="Tahoma" w:hAnsi="Tahoma" w:cs="Tahoma"/>
          <w:color w:val="212121"/>
          <w:sz w:val="24"/>
          <w:szCs w:val="24"/>
        </w:rPr>
        <w:t xml:space="preserve"> </w:t>
      </w:r>
      <w:r w:rsidR="00F26FF4">
        <w:rPr>
          <w:rFonts w:ascii="Tahoma" w:hAnsi="Tahoma" w:cs="Tahoma"/>
          <w:color w:val="212121"/>
          <w:sz w:val="24"/>
          <w:szCs w:val="24"/>
        </w:rPr>
        <w:t>FW1,2,3,</w:t>
      </w:r>
      <w:r w:rsidR="00C61904">
        <w:rPr>
          <w:rFonts w:ascii="Tahoma" w:hAnsi="Tahoma" w:cs="Tahoma"/>
          <w:color w:val="212121"/>
          <w:sz w:val="24"/>
          <w:szCs w:val="24"/>
        </w:rPr>
        <w:br/>
        <w:t>- o</w:t>
      </w:r>
      <w:r w:rsidRPr="00E13E0C">
        <w:rPr>
          <w:rFonts w:ascii="Tahoma" w:hAnsi="Tahoma" w:cs="Tahoma"/>
          <w:color w:val="212121"/>
          <w:sz w:val="24"/>
          <w:szCs w:val="24"/>
        </w:rPr>
        <w:t xml:space="preserve">bsługa całego układu wentylacyjnego wraz z wyświetlaniem stanów alarmowych np. zabrudzenie </w:t>
      </w:r>
      <w:r w:rsidR="0012057F">
        <w:rPr>
          <w:rFonts w:ascii="Tahoma" w:hAnsi="Tahoma" w:cs="Tahoma"/>
          <w:color w:val="212121"/>
          <w:sz w:val="24"/>
          <w:szCs w:val="24"/>
        </w:rPr>
        <w:t>filtrów, awarie wentylatorów itp</w:t>
      </w:r>
      <w:r w:rsidRPr="00E13E0C">
        <w:rPr>
          <w:rFonts w:ascii="Tahoma" w:hAnsi="Tahoma" w:cs="Tahoma"/>
          <w:color w:val="212121"/>
          <w:sz w:val="24"/>
          <w:szCs w:val="24"/>
        </w:rPr>
        <w:t>.</w:t>
      </w:r>
      <w:r w:rsidR="00F26FF4">
        <w:rPr>
          <w:rFonts w:ascii="Tahoma" w:hAnsi="Tahoma" w:cs="Tahoma"/>
          <w:color w:val="212121"/>
          <w:sz w:val="24"/>
          <w:szCs w:val="24"/>
        </w:rPr>
        <w:t xml:space="preserve"> ma być wykonywana z lokalnego p</w:t>
      </w:r>
      <w:r w:rsidRPr="00E13E0C">
        <w:rPr>
          <w:rFonts w:ascii="Tahoma" w:hAnsi="Tahoma" w:cs="Tahoma"/>
          <w:color w:val="212121"/>
          <w:sz w:val="24"/>
          <w:szCs w:val="24"/>
        </w:rPr>
        <w:t>anelu operatorskiego umieszczonego w pomieszczeniu obsługi strzelni</w:t>
      </w:r>
      <w:r w:rsidR="00F26FF4">
        <w:rPr>
          <w:rFonts w:ascii="Tahoma" w:hAnsi="Tahoma" w:cs="Tahoma"/>
          <w:color w:val="212121"/>
          <w:sz w:val="24"/>
          <w:szCs w:val="24"/>
        </w:rPr>
        <w:t>cy</w:t>
      </w:r>
      <w:r w:rsidR="00E86C05">
        <w:rPr>
          <w:rFonts w:ascii="Tahoma" w:hAnsi="Tahoma" w:cs="Tahoma"/>
          <w:color w:val="212121"/>
          <w:sz w:val="24"/>
          <w:szCs w:val="24"/>
        </w:rPr>
        <w:t xml:space="preserve"> (wskazano na rysunku)</w:t>
      </w:r>
      <w:r w:rsidR="00F26FF4">
        <w:rPr>
          <w:rFonts w:ascii="Tahoma" w:hAnsi="Tahoma" w:cs="Tahoma"/>
          <w:color w:val="212121"/>
          <w:sz w:val="24"/>
          <w:szCs w:val="24"/>
        </w:rPr>
        <w:t>. Istniejący p</w:t>
      </w:r>
      <w:r w:rsidRPr="00E13E0C">
        <w:rPr>
          <w:rFonts w:ascii="Tahoma" w:hAnsi="Tahoma" w:cs="Tahoma"/>
          <w:color w:val="212121"/>
          <w:sz w:val="24"/>
          <w:szCs w:val="24"/>
        </w:rPr>
        <w:t>anel na s</w:t>
      </w:r>
      <w:r w:rsidR="00C61904">
        <w:rPr>
          <w:rFonts w:ascii="Tahoma" w:hAnsi="Tahoma" w:cs="Tahoma"/>
          <w:color w:val="212121"/>
          <w:sz w:val="24"/>
          <w:szCs w:val="24"/>
        </w:rPr>
        <w:t>trzelnicy należy zdemontować</w:t>
      </w:r>
      <w:r w:rsidR="00F26FF4">
        <w:rPr>
          <w:rFonts w:ascii="Tahoma" w:hAnsi="Tahoma" w:cs="Tahoma"/>
          <w:color w:val="212121"/>
          <w:sz w:val="24"/>
          <w:szCs w:val="24"/>
        </w:rPr>
        <w:t>,</w:t>
      </w:r>
      <w:r w:rsidR="00C61904">
        <w:rPr>
          <w:rFonts w:ascii="Tahoma" w:hAnsi="Tahoma" w:cs="Tahoma"/>
          <w:color w:val="212121"/>
          <w:sz w:val="24"/>
          <w:szCs w:val="24"/>
        </w:rPr>
        <w:br/>
        <w:t>- n</w:t>
      </w:r>
      <w:r w:rsidRPr="00E13E0C">
        <w:rPr>
          <w:rFonts w:ascii="Tahoma" w:hAnsi="Tahoma" w:cs="Tahoma"/>
          <w:color w:val="212121"/>
          <w:sz w:val="24"/>
          <w:szCs w:val="24"/>
        </w:rPr>
        <w:t xml:space="preserve">owe przepustnice należy podłączyć do sterownika PLC centrali wentylacyjnej. Siłowniki przepustnic muszą posiadać krańcówki monitorujące otwarcie siłownika, które należy podłączyć do wejść sterownika </w:t>
      </w:r>
      <w:r w:rsidR="00C61904">
        <w:rPr>
          <w:rFonts w:ascii="Tahoma" w:hAnsi="Tahoma" w:cs="Tahoma"/>
          <w:color w:val="212121"/>
          <w:sz w:val="24"/>
          <w:szCs w:val="24"/>
        </w:rPr>
        <w:t>PLC</w:t>
      </w:r>
      <w:r w:rsidR="00F26FF4">
        <w:rPr>
          <w:rFonts w:ascii="Tahoma" w:hAnsi="Tahoma" w:cs="Tahoma"/>
          <w:color w:val="212121"/>
          <w:sz w:val="24"/>
          <w:szCs w:val="24"/>
        </w:rPr>
        <w:t>,</w:t>
      </w:r>
      <w:r w:rsidR="00C61904">
        <w:rPr>
          <w:rFonts w:ascii="Tahoma" w:hAnsi="Tahoma" w:cs="Tahoma"/>
          <w:color w:val="212121"/>
          <w:sz w:val="24"/>
          <w:szCs w:val="24"/>
        </w:rPr>
        <w:br/>
        <w:t>- s</w:t>
      </w:r>
      <w:r w:rsidRPr="00E13E0C">
        <w:rPr>
          <w:rFonts w:ascii="Tahoma" w:hAnsi="Tahoma" w:cs="Tahoma"/>
          <w:color w:val="212121"/>
          <w:sz w:val="24"/>
          <w:szCs w:val="24"/>
        </w:rPr>
        <w:t>terownik PLC ma sterować i kontrolować pracę całego układu wentylacyjnego (central</w:t>
      </w:r>
      <w:r w:rsidR="00F26FF4">
        <w:rPr>
          <w:rFonts w:ascii="Tahoma" w:hAnsi="Tahoma" w:cs="Tahoma"/>
          <w:color w:val="212121"/>
          <w:sz w:val="24"/>
          <w:szCs w:val="24"/>
        </w:rPr>
        <w:t>a wentylacyjna ze wszystkimi</w:t>
      </w:r>
      <w:r w:rsidRPr="00E13E0C">
        <w:rPr>
          <w:rFonts w:ascii="Tahoma" w:hAnsi="Tahoma" w:cs="Tahoma"/>
          <w:color w:val="212121"/>
          <w:sz w:val="24"/>
          <w:szCs w:val="24"/>
        </w:rPr>
        <w:t xml:space="preserve"> podzespołami oraz</w:t>
      </w:r>
      <w:r w:rsidR="00C61904">
        <w:rPr>
          <w:rFonts w:ascii="Tahoma" w:hAnsi="Tahoma" w:cs="Tahoma"/>
          <w:color w:val="212121"/>
          <w:sz w:val="24"/>
          <w:szCs w:val="24"/>
        </w:rPr>
        <w:t xml:space="preserve"> układy filtracyjne FW1,2,3)</w:t>
      </w:r>
      <w:r w:rsidR="00C61904">
        <w:rPr>
          <w:rFonts w:ascii="Tahoma" w:hAnsi="Tahoma" w:cs="Tahoma"/>
          <w:color w:val="212121"/>
          <w:sz w:val="24"/>
          <w:szCs w:val="24"/>
        </w:rPr>
        <w:br/>
        <w:t>- s</w:t>
      </w:r>
      <w:r w:rsidRPr="00E13E0C">
        <w:rPr>
          <w:rFonts w:ascii="Tahoma" w:hAnsi="Tahoma" w:cs="Tahoma"/>
          <w:color w:val="212121"/>
          <w:sz w:val="24"/>
          <w:szCs w:val="24"/>
        </w:rPr>
        <w:t>terowanie, regulacja wentylatorów ma następować od przetworników ciśnienia, które należy do</w:t>
      </w:r>
      <w:r w:rsidR="00C61904">
        <w:rPr>
          <w:rFonts w:ascii="Tahoma" w:hAnsi="Tahoma" w:cs="Tahoma"/>
          <w:color w:val="212121"/>
          <w:sz w:val="24"/>
          <w:szCs w:val="24"/>
        </w:rPr>
        <w:t>brać i zamontować</w:t>
      </w:r>
      <w:r w:rsidR="00F26FF4">
        <w:rPr>
          <w:rFonts w:ascii="Tahoma" w:hAnsi="Tahoma" w:cs="Tahoma"/>
          <w:color w:val="212121"/>
          <w:sz w:val="24"/>
          <w:szCs w:val="24"/>
        </w:rPr>
        <w:t>,</w:t>
      </w:r>
      <w:r w:rsidR="00C61904">
        <w:rPr>
          <w:rFonts w:ascii="Tahoma" w:hAnsi="Tahoma" w:cs="Tahoma"/>
          <w:color w:val="212121"/>
          <w:sz w:val="24"/>
          <w:szCs w:val="24"/>
        </w:rPr>
        <w:br/>
        <w:t>- n</w:t>
      </w:r>
      <w:r w:rsidRPr="00E13E0C">
        <w:rPr>
          <w:rFonts w:ascii="Tahoma" w:hAnsi="Tahoma" w:cs="Tahoma"/>
          <w:color w:val="212121"/>
          <w:sz w:val="24"/>
          <w:szCs w:val="24"/>
        </w:rPr>
        <w:t xml:space="preserve">a </w:t>
      </w:r>
      <w:r w:rsidR="00F26FF4">
        <w:rPr>
          <w:rFonts w:ascii="Tahoma" w:hAnsi="Tahoma" w:cs="Tahoma"/>
          <w:color w:val="212121"/>
          <w:sz w:val="24"/>
          <w:szCs w:val="24"/>
        </w:rPr>
        <w:t xml:space="preserve">hali </w:t>
      </w:r>
      <w:r w:rsidRPr="00E13E0C">
        <w:rPr>
          <w:rFonts w:ascii="Tahoma" w:hAnsi="Tahoma" w:cs="Tahoma"/>
          <w:color w:val="212121"/>
          <w:sz w:val="24"/>
          <w:szCs w:val="24"/>
        </w:rPr>
        <w:t>strzel</w:t>
      </w:r>
      <w:r w:rsidR="00F26FF4">
        <w:rPr>
          <w:rFonts w:ascii="Tahoma" w:hAnsi="Tahoma" w:cs="Tahoma"/>
          <w:color w:val="212121"/>
          <w:sz w:val="24"/>
          <w:szCs w:val="24"/>
        </w:rPr>
        <w:t>ań</w:t>
      </w:r>
      <w:r w:rsidRPr="00E13E0C">
        <w:rPr>
          <w:rFonts w:ascii="Tahoma" w:hAnsi="Tahoma" w:cs="Tahoma"/>
          <w:color w:val="212121"/>
          <w:sz w:val="24"/>
          <w:szCs w:val="24"/>
        </w:rPr>
        <w:t xml:space="preserve"> należy zamontować </w:t>
      </w:r>
      <w:r w:rsidR="00C61904">
        <w:rPr>
          <w:rFonts w:ascii="Tahoma" w:hAnsi="Tahoma" w:cs="Tahoma"/>
          <w:color w:val="212121"/>
          <w:sz w:val="24"/>
          <w:szCs w:val="24"/>
        </w:rPr>
        <w:t>wewnętrzny</w:t>
      </w:r>
      <w:r w:rsidRPr="00E13E0C">
        <w:rPr>
          <w:rFonts w:ascii="Tahoma" w:hAnsi="Tahoma" w:cs="Tahoma"/>
          <w:color w:val="212121"/>
          <w:sz w:val="24"/>
          <w:szCs w:val="24"/>
        </w:rPr>
        <w:t xml:space="preserve"> czujnik temperatury </w:t>
      </w:r>
      <w:r w:rsidR="00C61904">
        <w:rPr>
          <w:rFonts w:ascii="Tahoma" w:hAnsi="Tahoma" w:cs="Tahoma"/>
          <w:color w:val="212121"/>
          <w:sz w:val="24"/>
          <w:szCs w:val="24"/>
        </w:rPr>
        <w:t>(</w:t>
      </w:r>
      <w:r w:rsidRPr="00E13E0C">
        <w:rPr>
          <w:rFonts w:ascii="Tahoma" w:hAnsi="Tahoma" w:cs="Tahoma"/>
          <w:color w:val="212121"/>
          <w:sz w:val="24"/>
          <w:szCs w:val="24"/>
        </w:rPr>
        <w:t>szt.2</w:t>
      </w:r>
      <w:r w:rsidR="00C61904">
        <w:rPr>
          <w:rFonts w:ascii="Tahoma" w:hAnsi="Tahoma" w:cs="Tahoma"/>
          <w:color w:val="212121"/>
          <w:sz w:val="24"/>
          <w:szCs w:val="24"/>
        </w:rPr>
        <w:t>)</w:t>
      </w:r>
      <w:r w:rsidR="00F26FF4">
        <w:rPr>
          <w:rFonts w:ascii="Tahoma" w:hAnsi="Tahoma" w:cs="Tahoma"/>
          <w:color w:val="212121"/>
          <w:sz w:val="24"/>
          <w:szCs w:val="24"/>
        </w:rPr>
        <w:t xml:space="preserve"> -</w:t>
      </w:r>
      <w:r w:rsidR="00F26FF4">
        <w:rPr>
          <w:rFonts w:ascii="Tahoma" w:hAnsi="Tahoma" w:cs="Tahoma"/>
          <w:color w:val="212121"/>
          <w:sz w:val="24"/>
          <w:szCs w:val="24"/>
        </w:rPr>
        <w:br/>
        <w:t>czego następstwem ma być d</w:t>
      </w:r>
      <w:r w:rsidR="00F26FF4" w:rsidRPr="00BC5ACA">
        <w:rPr>
          <w:rFonts w:ascii="Tahoma" w:hAnsi="Tahoma" w:cs="Tahoma"/>
          <w:bCs/>
          <w:iCs/>
          <w:sz w:val="24"/>
          <w:szCs w:val="24"/>
        </w:rPr>
        <w:t xml:space="preserve">ostosowanie </w:t>
      </w:r>
      <w:r w:rsidR="00F26FF4" w:rsidRPr="00BC5ACA">
        <w:rPr>
          <w:rFonts w:ascii="Tahoma" w:eastAsia="Calibri" w:hAnsi="Tahoma" w:cs="Tahoma"/>
          <w:sz w:val="24"/>
          <w:szCs w:val="24"/>
          <w:lang w:eastAsia="en-US"/>
        </w:rPr>
        <w:t xml:space="preserve">działania automatyki układu </w:t>
      </w:r>
      <w:proofErr w:type="spellStart"/>
      <w:r w:rsidR="00F26FF4" w:rsidRPr="00BC5ACA">
        <w:rPr>
          <w:rFonts w:ascii="Tahoma" w:eastAsia="Calibri" w:hAnsi="Tahoma" w:cs="Tahoma"/>
          <w:sz w:val="24"/>
          <w:szCs w:val="24"/>
          <w:lang w:eastAsia="en-US"/>
        </w:rPr>
        <w:t>nawiewno</w:t>
      </w:r>
      <w:proofErr w:type="spellEnd"/>
      <w:r w:rsidR="00F26FF4" w:rsidRPr="00BC5ACA">
        <w:rPr>
          <w:rFonts w:ascii="Tahoma" w:eastAsia="Calibri" w:hAnsi="Tahoma" w:cs="Tahoma"/>
          <w:sz w:val="24"/>
          <w:szCs w:val="24"/>
          <w:lang w:eastAsia="en-US"/>
        </w:rPr>
        <w:t>-wywiewnego pozwalające w hali strzelań uruchomić</w:t>
      </w:r>
      <w:r w:rsidR="00F26FF4" w:rsidRPr="00BC5ACA">
        <w:rPr>
          <w:rFonts w:ascii="Tahoma" w:hAnsi="Tahoma" w:cs="Tahoma"/>
          <w:sz w:val="24"/>
          <w:szCs w:val="24"/>
        </w:rPr>
        <w:t xml:space="preserve"> włączenie układu ogrzewania przy temperaturze niższej niż 5</w:t>
      </w:r>
      <w:r w:rsidR="00F26FF4" w:rsidRPr="00BC5ACA">
        <w:rPr>
          <w:rFonts w:ascii="Tahoma" w:hAnsi="Tahoma" w:cs="Tahoma"/>
          <w:sz w:val="24"/>
          <w:szCs w:val="24"/>
          <w:vertAlign w:val="superscript"/>
        </w:rPr>
        <w:t>o</w:t>
      </w:r>
      <w:r w:rsidR="00F26FF4" w:rsidRPr="00BC5ACA">
        <w:rPr>
          <w:rFonts w:ascii="Tahoma" w:hAnsi="Tahoma" w:cs="Tahoma"/>
          <w:sz w:val="24"/>
          <w:szCs w:val="24"/>
        </w:rPr>
        <w:t xml:space="preserve">C. </w:t>
      </w:r>
      <w:r w:rsidR="00C61904">
        <w:rPr>
          <w:rFonts w:ascii="Tahoma" w:hAnsi="Tahoma" w:cs="Tahoma"/>
          <w:color w:val="212121"/>
          <w:sz w:val="24"/>
          <w:szCs w:val="24"/>
        </w:rPr>
        <w:br/>
        <w:t>- n</w:t>
      </w:r>
      <w:r w:rsidR="00F26FF4">
        <w:rPr>
          <w:rFonts w:ascii="Tahoma" w:hAnsi="Tahoma" w:cs="Tahoma"/>
          <w:color w:val="212121"/>
          <w:sz w:val="24"/>
          <w:szCs w:val="24"/>
        </w:rPr>
        <w:t>a p</w:t>
      </w:r>
      <w:r w:rsidRPr="00E13E0C">
        <w:rPr>
          <w:rFonts w:ascii="Tahoma" w:hAnsi="Tahoma" w:cs="Tahoma"/>
          <w:color w:val="212121"/>
          <w:sz w:val="24"/>
          <w:szCs w:val="24"/>
        </w:rPr>
        <w:t xml:space="preserve">anelu obsługi układu wentylacyjnego obsługa strzelnicy ma mieć dostęp do wszystkich parametrów centrali wentylacyjnej niezbędnych na potwierdzenie prawidłowej pracy układu wentylacyjnego. Użytkownik ma być informowany </w:t>
      </w:r>
      <w:r w:rsidR="00F26FF4">
        <w:rPr>
          <w:rFonts w:ascii="Tahoma" w:hAnsi="Tahoma" w:cs="Tahoma"/>
          <w:color w:val="212121"/>
          <w:sz w:val="24"/>
          <w:szCs w:val="24"/>
        </w:rPr>
        <w:br/>
      </w:r>
      <w:r w:rsidRPr="00E13E0C">
        <w:rPr>
          <w:rFonts w:ascii="Tahoma" w:hAnsi="Tahoma" w:cs="Tahoma"/>
          <w:color w:val="212121"/>
          <w:sz w:val="24"/>
          <w:szCs w:val="24"/>
        </w:rPr>
        <w:t>o wystąpieniu alarmu na każdym pod</w:t>
      </w:r>
      <w:r w:rsidR="00F26FF4">
        <w:rPr>
          <w:rFonts w:ascii="Tahoma" w:hAnsi="Tahoma" w:cs="Tahoma"/>
          <w:color w:val="212121"/>
          <w:sz w:val="24"/>
          <w:szCs w:val="24"/>
        </w:rPr>
        <w:t>z</w:t>
      </w:r>
      <w:r w:rsidRPr="00E13E0C">
        <w:rPr>
          <w:rFonts w:ascii="Tahoma" w:hAnsi="Tahoma" w:cs="Tahoma"/>
          <w:color w:val="212121"/>
          <w:sz w:val="24"/>
          <w:szCs w:val="24"/>
        </w:rPr>
        <w:t>espole układu wentylacyjnego.</w:t>
      </w:r>
    </w:p>
    <w:p w:rsidR="00E13E0C" w:rsidRDefault="00F26FF4" w:rsidP="00C6190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 w</w:t>
      </w:r>
      <w:r w:rsidR="00E13E0C" w:rsidRPr="00E13E0C">
        <w:rPr>
          <w:rFonts w:ascii="Tahoma" w:hAnsi="Tahoma" w:cs="Tahoma"/>
          <w:color w:val="212121"/>
          <w:sz w:val="24"/>
          <w:szCs w:val="24"/>
        </w:rPr>
        <w:t>ykonać montaż panelu graficznego umożliwiającego wykonanie grafiki od wzorującej układ wentylacyjny i pracę wszystkich urządzeń, wyświetlanie parametrów takich jak temperatura, ciśnienia, stany otwarcia, zamknięci</w:t>
      </w:r>
      <w:r>
        <w:rPr>
          <w:rFonts w:ascii="Tahoma" w:hAnsi="Tahoma" w:cs="Tahoma"/>
          <w:color w:val="212121"/>
          <w:sz w:val="24"/>
          <w:szCs w:val="24"/>
        </w:rPr>
        <w:t>a siłowników, wystartowania itp</w:t>
      </w:r>
      <w:r w:rsidR="00E13E0C" w:rsidRPr="00E13E0C">
        <w:rPr>
          <w:rFonts w:ascii="Tahoma" w:hAnsi="Tahoma" w:cs="Tahoma"/>
          <w:color w:val="212121"/>
          <w:sz w:val="24"/>
          <w:szCs w:val="24"/>
        </w:rPr>
        <w:t>.</w:t>
      </w:r>
      <w:r w:rsidR="00C61904">
        <w:rPr>
          <w:rFonts w:ascii="Tahoma" w:hAnsi="Tahoma" w:cs="Tahoma"/>
          <w:color w:val="212121"/>
          <w:sz w:val="24"/>
          <w:szCs w:val="24"/>
        </w:rPr>
        <w:br/>
        <w:t>- u</w:t>
      </w:r>
      <w:r w:rsidR="00E13E0C" w:rsidRPr="00E13E0C">
        <w:rPr>
          <w:rFonts w:ascii="Tahoma" w:hAnsi="Tahoma" w:cs="Tahoma"/>
          <w:color w:val="212121"/>
          <w:sz w:val="24"/>
          <w:szCs w:val="24"/>
        </w:rPr>
        <w:t>możliwić podgląd parametrów dla</w:t>
      </w:r>
      <w:r w:rsidR="00C61904">
        <w:rPr>
          <w:rFonts w:ascii="Tahoma" w:hAnsi="Tahoma" w:cs="Tahoma"/>
          <w:color w:val="212121"/>
          <w:sz w:val="24"/>
          <w:szCs w:val="24"/>
        </w:rPr>
        <w:t xml:space="preserve"> obsługi technicznej obiektu po</w:t>
      </w:r>
      <w:r w:rsidR="00E13E0C" w:rsidRPr="00E13E0C">
        <w:rPr>
          <w:rFonts w:ascii="Tahoma" w:hAnsi="Tahoma" w:cs="Tahoma"/>
          <w:color w:val="212121"/>
          <w:sz w:val="24"/>
          <w:szCs w:val="24"/>
        </w:rPr>
        <w:t>przez we</w:t>
      </w:r>
      <w:r w:rsidR="00C61904">
        <w:rPr>
          <w:rFonts w:ascii="Tahoma" w:hAnsi="Tahoma" w:cs="Tahoma"/>
          <w:color w:val="212121"/>
          <w:sz w:val="24"/>
          <w:szCs w:val="24"/>
        </w:rPr>
        <w:t>wnętrzny</w:t>
      </w:r>
      <w:r w:rsidR="00E13E0C" w:rsidRPr="00E13E0C">
        <w:rPr>
          <w:rFonts w:ascii="Tahoma" w:hAnsi="Tahoma" w:cs="Tahoma"/>
          <w:color w:val="212121"/>
          <w:sz w:val="24"/>
          <w:szCs w:val="24"/>
        </w:rPr>
        <w:t xml:space="preserve"> serwer w sposób graficzny.</w:t>
      </w:r>
    </w:p>
    <w:p w:rsidR="00C61904" w:rsidRDefault="00AD365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Przed wykonaniem modernizacji W</w:t>
      </w:r>
      <w:r w:rsidR="00C61904" w:rsidRPr="00E13E0C">
        <w:rPr>
          <w:rFonts w:ascii="Tahoma" w:hAnsi="Tahoma" w:cs="Tahoma"/>
          <w:color w:val="212121"/>
          <w:sz w:val="24"/>
          <w:szCs w:val="24"/>
        </w:rPr>
        <w:t>ykonawca przekaże PW (schemat ideowy) wraz</w:t>
      </w:r>
      <w:r w:rsidR="00C61904">
        <w:rPr>
          <w:rFonts w:ascii="Tahoma" w:hAnsi="Tahoma" w:cs="Tahoma"/>
          <w:color w:val="212121"/>
          <w:sz w:val="24"/>
          <w:szCs w:val="24"/>
        </w:rPr>
        <w:br/>
      </w:r>
      <w:r w:rsidR="00C61904" w:rsidRPr="00E13E0C">
        <w:rPr>
          <w:rFonts w:ascii="Tahoma" w:hAnsi="Tahoma" w:cs="Tahoma"/>
          <w:color w:val="212121"/>
          <w:sz w:val="24"/>
          <w:szCs w:val="24"/>
        </w:rPr>
        <w:t>z opisem algor</w:t>
      </w:r>
      <w:r w:rsidR="00C61904">
        <w:rPr>
          <w:rFonts w:ascii="Tahoma" w:hAnsi="Tahoma" w:cs="Tahoma"/>
          <w:color w:val="212121"/>
          <w:sz w:val="24"/>
          <w:szCs w:val="24"/>
        </w:rPr>
        <w:t>ytmów sterowania do akceptacji Z</w:t>
      </w:r>
      <w:r w:rsidR="00C61904" w:rsidRPr="00E13E0C">
        <w:rPr>
          <w:rFonts w:ascii="Tahoma" w:hAnsi="Tahoma" w:cs="Tahoma"/>
          <w:color w:val="212121"/>
          <w:sz w:val="24"/>
          <w:szCs w:val="24"/>
        </w:rPr>
        <w:t xml:space="preserve">amawiającego. Istniejący sterownik PLC należy rozbudować lub wymienić na nowy </w:t>
      </w:r>
      <w:r w:rsidR="00C61904">
        <w:rPr>
          <w:rFonts w:ascii="Tahoma" w:hAnsi="Tahoma" w:cs="Tahoma"/>
          <w:color w:val="212121"/>
          <w:sz w:val="24"/>
          <w:szCs w:val="24"/>
        </w:rPr>
        <w:t>(</w:t>
      </w:r>
      <w:r w:rsidR="00C61904" w:rsidRPr="00E13E0C">
        <w:rPr>
          <w:rFonts w:ascii="Tahoma" w:hAnsi="Tahoma" w:cs="Tahoma"/>
          <w:color w:val="212121"/>
          <w:sz w:val="24"/>
          <w:szCs w:val="24"/>
        </w:rPr>
        <w:t>posiadający odpowiednia ilość I/O</w:t>
      </w:r>
      <w:r w:rsidR="00C61904">
        <w:rPr>
          <w:rFonts w:ascii="Tahoma" w:hAnsi="Tahoma" w:cs="Tahoma"/>
          <w:color w:val="212121"/>
          <w:sz w:val="24"/>
          <w:szCs w:val="24"/>
        </w:rPr>
        <w:t>)</w:t>
      </w:r>
      <w:r w:rsidR="00C61904" w:rsidRPr="00E13E0C">
        <w:rPr>
          <w:rFonts w:ascii="Tahoma" w:hAnsi="Tahoma" w:cs="Tahoma"/>
          <w:color w:val="212121"/>
          <w:sz w:val="24"/>
          <w:szCs w:val="24"/>
        </w:rPr>
        <w:t>.</w:t>
      </w:r>
    </w:p>
    <w:p w:rsidR="005E00B0" w:rsidRDefault="005E00B0" w:rsidP="00F26FF4">
      <w:pPr>
        <w:shd w:val="clear" w:color="auto" w:fill="FFFFFF"/>
        <w:ind w:left="0" w:firstLine="0"/>
        <w:jc w:val="left"/>
        <w:rPr>
          <w:rFonts w:ascii="Tahoma" w:hAnsi="Tahoma" w:cs="Tahoma"/>
          <w:color w:val="212121"/>
          <w:sz w:val="24"/>
          <w:szCs w:val="24"/>
        </w:rPr>
      </w:pPr>
    </w:p>
    <w:p w:rsidR="00B35CAC" w:rsidRDefault="00B35CA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5. M</w:t>
      </w:r>
      <w:r w:rsidRPr="00E13E0C">
        <w:rPr>
          <w:rFonts w:ascii="Tahoma" w:hAnsi="Tahoma" w:cs="Tahoma"/>
          <w:color w:val="212121"/>
          <w:sz w:val="24"/>
          <w:szCs w:val="24"/>
        </w:rPr>
        <w:t xml:space="preserve">ontaż dodatkowego urządzenia </w:t>
      </w:r>
      <w:r>
        <w:rPr>
          <w:rFonts w:ascii="Tahoma" w:hAnsi="Tahoma" w:cs="Tahoma"/>
          <w:color w:val="212121"/>
          <w:sz w:val="24"/>
          <w:szCs w:val="24"/>
        </w:rPr>
        <w:t>chłodniczo/grzewczego</w:t>
      </w:r>
      <w:r w:rsidRPr="00E13E0C">
        <w:rPr>
          <w:rFonts w:ascii="Tahoma" w:hAnsi="Tahoma" w:cs="Tahoma"/>
          <w:color w:val="212121"/>
          <w:sz w:val="24"/>
          <w:szCs w:val="24"/>
        </w:rPr>
        <w:t xml:space="preserve"> </w:t>
      </w:r>
      <w:r>
        <w:rPr>
          <w:rFonts w:ascii="Tahoma" w:hAnsi="Tahoma" w:cs="Tahoma"/>
          <w:color w:val="212121"/>
          <w:sz w:val="24"/>
          <w:szCs w:val="24"/>
        </w:rPr>
        <w:t>(</w:t>
      </w:r>
      <w:r w:rsidRPr="00E13E0C">
        <w:rPr>
          <w:rFonts w:ascii="Tahoma" w:hAnsi="Tahoma" w:cs="Tahoma"/>
          <w:color w:val="212121"/>
          <w:sz w:val="24"/>
          <w:szCs w:val="24"/>
        </w:rPr>
        <w:t>np. chłodnica kanałowa na głównym kanale wentylacyjnym o</w:t>
      </w:r>
      <w:r>
        <w:rPr>
          <w:rFonts w:ascii="Tahoma" w:hAnsi="Tahoma" w:cs="Tahoma"/>
          <w:color w:val="212121"/>
          <w:sz w:val="24"/>
          <w:szCs w:val="24"/>
        </w:rPr>
        <w:t xml:space="preserve"> odpowiedniej mocy chłodniczej i jednostki zewnętrznej</w:t>
      </w:r>
      <w:r w:rsidRPr="00E13E0C">
        <w:rPr>
          <w:rFonts w:ascii="Tahoma" w:hAnsi="Tahoma" w:cs="Tahoma"/>
          <w:color w:val="212121"/>
          <w:sz w:val="24"/>
          <w:szCs w:val="24"/>
        </w:rPr>
        <w:t xml:space="preserve"> wraz z </w:t>
      </w:r>
      <w:proofErr w:type="spellStart"/>
      <w:r w:rsidRPr="00E13E0C">
        <w:rPr>
          <w:rFonts w:ascii="Tahoma" w:hAnsi="Tahoma" w:cs="Tahoma"/>
          <w:color w:val="212121"/>
          <w:sz w:val="24"/>
          <w:szCs w:val="24"/>
        </w:rPr>
        <w:t>ahubox</w:t>
      </w:r>
      <w:proofErr w:type="spellEnd"/>
      <w:r>
        <w:rPr>
          <w:rFonts w:ascii="Tahoma" w:hAnsi="Tahoma" w:cs="Tahoma"/>
          <w:color w:val="212121"/>
          <w:sz w:val="24"/>
          <w:szCs w:val="24"/>
        </w:rPr>
        <w:t xml:space="preserve"> - dobór po stronie Wykonawcy). Poprawi i podniesie to komfort cieplny w pomieszczeniu hali strzelań przy pracy na biegu postojowym podczas </w:t>
      </w:r>
      <w:r w:rsidR="009004AA">
        <w:rPr>
          <w:rFonts w:ascii="Tahoma" w:hAnsi="Tahoma" w:cs="Tahoma"/>
          <w:color w:val="212121"/>
          <w:sz w:val="24"/>
          <w:szCs w:val="24"/>
        </w:rPr>
        <w:t xml:space="preserve">wysokich temperatur zewnętrznych </w:t>
      </w:r>
      <w:r w:rsidR="00A54133">
        <w:rPr>
          <w:rFonts w:ascii="Tahoma" w:hAnsi="Tahoma" w:cs="Tahoma"/>
          <w:color w:val="212121"/>
          <w:sz w:val="24"/>
          <w:szCs w:val="24"/>
        </w:rPr>
        <w:t>w lecie i niskich w zimie.</w:t>
      </w:r>
    </w:p>
    <w:p w:rsidR="00B35CAC" w:rsidRDefault="00B35CA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 xml:space="preserve">Sterowanie </w:t>
      </w:r>
      <w:r w:rsidRPr="00E13E0C">
        <w:rPr>
          <w:rFonts w:ascii="Tahoma" w:hAnsi="Tahoma" w:cs="Tahoma"/>
          <w:color w:val="212121"/>
          <w:sz w:val="24"/>
          <w:szCs w:val="24"/>
        </w:rPr>
        <w:t>automatyk</w:t>
      </w:r>
      <w:r>
        <w:rPr>
          <w:rFonts w:ascii="Tahoma" w:hAnsi="Tahoma" w:cs="Tahoma"/>
          <w:color w:val="212121"/>
          <w:sz w:val="24"/>
          <w:szCs w:val="24"/>
        </w:rPr>
        <w:t>ą</w:t>
      </w:r>
      <w:r w:rsidRPr="00E13E0C">
        <w:rPr>
          <w:rFonts w:ascii="Tahoma" w:hAnsi="Tahoma" w:cs="Tahoma"/>
          <w:color w:val="212121"/>
          <w:sz w:val="24"/>
          <w:szCs w:val="24"/>
        </w:rPr>
        <w:t xml:space="preserve"> centrali wentylacyjnej sygnały sterujące, monitorujące podłączyć do we</w:t>
      </w:r>
      <w:r>
        <w:rPr>
          <w:rFonts w:ascii="Tahoma" w:hAnsi="Tahoma" w:cs="Tahoma"/>
          <w:color w:val="212121"/>
          <w:sz w:val="24"/>
          <w:szCs w:val="24"/>
        </w:rPr>
        <w:t>jść/wyjść sterownika PLC. Wykonanie zasilania urządzeń</w:t>
      </w:r>
      <w:r w:rsidR="00A54133">
        <w:rPr>
          <w:rFonts w:ascii="Tahoma" w:hAnsi="Tahoma" w:cs="Tahoma"/>
          <w:color w:val="212121"/>
          <w:sz w:val="24"/>
          <w:szCs w:val="24"/>
        </w:rPr>
        <w:t xml:space="preserve"> wykonać</w:t>
      </w:r>
      <w:r w:rsidRPr="00E13E0C">
        <w:rPr>
          <w:rFonts w:ascii="Tahoma" w:hAnsi="Tahoma" w:cs="Tahoma"/>
          <w:color w:val="212121"/>
          <w:sz w:val="24"/>
          <w:szCs w:val="24"/>
        </w:rPr>
        <w:t xml:space="preserve"> po uprzednim </w:t>
      </w:r>
      <w:r>
        <w:rPr>
          <w:rFonts w:ascii="Tahoma" w:hAnsi="Tahoma" w:cs="Tahoma"/>
          <w:color w:val="212121"/>
          <w:sz w:val="24"/>
          <w:szCs w:val="24"/>
        </w:rPr>
        <w:t>sprawdzeniu</w:t>
      </w:r>
      <w:r w:rsidRPr="00E13E0C">
        <w:rPr>
          <w:rFonts w:ascii="Tahoma" w:hAnsi="Tahoma" w:cs="Tahoma"/>
          <w:color w:val="212121"/>
          <w:sz w:val="24"/>
          <w:szCs w:val="24"/>
        </w:rPr>
        <w:t xml:space="preserve"> PW i bilansu mocy.</w:t>
      </w:r>
    </w:p>
    <w:p w:rsidR="00843065" w:rsidRPr="00E13E0C" w:rsidRDefault="00843065" w:rsidP="00F26FF4">
      <w:pPr>
        <w:shd w:val="clear" w:color="auto" w:fill="FFFFFF"/>
        <w:ind w:left="0" w:firstLine="0"/>
        <w:jc w:val="left"/>
        <w:rPr>
          <w:rFonts w:ascii="Tahoma" w:hAnsi="Tahoma" w:cs="Tahoma"/>
          <w:color w:val="212121"/>
          <w:sz w:val="24"/>
          <w:szCs w:val="24"/>
        </w:rPr>
      </w:pPr>
    </w:p>
    <w:p w:rsidR="00843065" w:rsidRDefault="00B35CA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6</w:t>
      </w:r>
      <w:r w:rsidR="00E13E0C" w:rsidRPr="00E13E0C">
        <w:rPr>
          <w:rFonts w:ascii="Tahoma" w:hAnsi="Tahoma" w:cs="Tahoma"/>
          <w:color w:val="212121"/>
          <w:sz w:val="24"/>
          <w:szCs w:val="24"/>
        </w:rPr>
        <w:t xml:space="preserve">. </w:t>
      </w:r>
      <w:r w:rsidR="00AD365C">
        <w:rPr>
          <w:rFonts w:ascii="Tahoma" w:hAnsi="Tahoma" w:cs="Tahoma"/>
          <w:color w:val="212121"/>
          <w:sz w:val="24"/>
          <w:szCs w:val="24"/>
        </w:rPr>
        <w:t>Przeprowadzić p</w:t>
      </w:r>
      <w:r w:rsidR="00F26FF4" w:rsidRPr="00E13E0C">
        <w:rPr>
          <w:rFonts w:ascii="Tahoma" w:hAnsi="Tahoma" w:cs="Tahoma"/>
          <w:color w:val="212121"/>
          <w:sz w:val="24"/>
          <w:szCs w:val="24"/>
        </w:rPr>
        <w:t>rzegląd</w:t>
      </w:r>
      <w:r w:rsidR="00AD365C">
        <w:rPr>
          <w:rFonts w:ascii="Tahoma" w:hAnsi="Tahoma" w:cs="Tahoma"/>
          <w:color w:val="212121"/>
          <w:sz w:val="24"/>
          <w:szCs w:val="24"/>
        </w:rPr>
        <w:t xml:space="preserve"> układów </w:t>
      </w:r>
      <w:r w:rsidR="00E13E0C" w:rsidRPr="00E13E0C">
        <w:rPr>
          <w:rFonts w:ascii="Tahoma" w:hAnsi="Tahoma" w:cs="Tahoma"/>
          <w:color w:val="212121"/>
          <w:sz w:val="24"/>
          <w:szCs w:val="24"/>
        </w:rPr>
        <w:t>chłodnicz</w:t>
      </w:r>
      <w:r w:rsidR="00AD365C">
        <w:rPr>
          <w:rFonts w:ascii="Tahoma" w:hAnsi="Tahoma" w:cs="Tahoma"/>
          <w:color w:val="212121"/>
          <w:sz w:val="24"/>
          <w:szCs w:val="24"/>
        </w:rPr>
        <w:t>ych instalacji</w:t>
      </w:r>
      <w:r w:rsidR="00E13E0C" w:rsidRPr="00E13E0C">
        <w:rPr>
          <w:rFonts w:ascii="Tahoma" w:hAnsi="Tahoma" w:cs="Tahoma"/>
          <w:color w:val="212121"/>
          <w:sz w:val="24"/>
          <w:szCs w:val="24"/>
        </w:rPr>
        <w:t xml:space="preserve"> centrali wentylacyjnej wraz wykonanie</w:t>
      </w:r>
      <w:r w:rsidR="00F26FF4">
        <w:rPr>
          <w:rFonts w:ascii="Tahoma" w:hAnsi="Tahoma" w:cs="Tahoma"/>
          <w:color w:val="212121"/>
          <w:sz w:val="24"/>
          <w:szCs w:val="24"/>
        </w:rPr>
        <w:t>m</w:t>
      </w:r>
      <w:r w:rsidR="00E13E0C" w:rsidRPr="00E13E0C">
        <w:rPr>
          <w:rFonts w:ascii="Tahoma" w:hAnsi="Tahoma" w:cs="Tahoma"/>
          <w:color w:val="212121"/>
          <w:sz w:val="24"/>
          <w:szCs w:val="24"/>
        </w:rPr>
        <w:t xml:space="preserve"> prób</w:t>
      </w:r>
      <w:r>
        <w:rPr>
          <w:rFonts w:ascii="Tahoma" w:hAnsi="Tahoma" w:cs="Tahoma"/>
          <w:color w:val="212121"/>
          <w:sz w:val="24"/>
          <w:szCs w:val="24"/>
        </w:rPr>
        <w:t xml:space="preserve"> szczelności.</w:t>
      </w:r>
    </w:p>
    <w:p w:rsidR="00843065" w:rsidRDefault="00B35CA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br/>
        <w:t>7</w:t>
      </w:r>
      <w:r w:rsidR="00E13E0C" w:rsidRPr="00E13E0C">
        <w:rPr>
          <w:rFonts w:ascii="Tahoma" w:hAnsi="Tahoma" w:cs="Tahoma"/>
          <w:color w:val="212121"/>
          <w:sz w:val="24"/>
          <w:szCs w:val="24"/>
        </w:rPr>
        <w:t>. Po wykonaniu zmian w układzie automatyki i ins</w:t>
      </w:r>
      <w:r w:rsidR="00A54133">
        <w:rPr>
          <w:rFonts w:ascii="Tahoma" w:hAnsi="Tahoma" w:cs="Tahoma"/>
          <w:color w:val="212121"/>
          <w:sz w:val="24"/>
          <w:szCs w:val="24"/>
        </w:rPr>
        <w:t>talacji HVAC W</w:t>
      </w:r>
      <w:r w:rsidR="00E13E0C" w:rsidRPr="00E13E0C">
        <w:rPr>
          <w:rFonts w:ascii="Tahoma" w:hAnsi="Tahoma" w:cs="Tahoma"/>
          <w:color w:val="212121"/>
          <w:sz w:val="24"/>
          <w:szCs w:val="24"/>
        </w:rPr>
        <w:t>ykonawca jest zobowiązany do wykonania testów oraz pomiarów wentylacyjnych. Wyniki przestawi</w:t>
      </w:r>
      <w:r w:rsidR="00F26FF4">
        <w:rPr>
          <w:rFonts w:ascii="Tahoma" w:hAnsi="Tahoma" w:cs="Tahoma"/>
          <w:color w:val="212121"/>
          <w:sz w:val="24"/>
          <w:szCs w:val="24"/>
        </w:rPr>
        <w:t>ć</w:t>
      </w:r>
      <w:r w:rsidR="00E13E0C" w:rsidRPr="00E13E0C">
        <w:rPr>
          <w:rFonts w:ascii="Tahoma" w:hAnsi="Tahoma" w:cs="Tahoma"/>
          <w:color w:val="212121"/>
          <w:sz w:val="24"/>
          <w:szCs w:val="24"/>
        </w:rPr>
        <w:t xml:space="preserve"> </w:t>
      </w:r>
      <w:r w:rsidR="00E13E0C" w:rsidRPr="00E13E0C">
        <w:rPr>
          <w:rFonts w:ascii="Tahoma" w:hAnsi="Tahoma" w:cs="Tahoma"/>
          <w:color w:val="212121"/>
          <w:sz w:val="24"/>
          <w:szCs w:val="24"/>
        </w:rPr>
        <w:lastRenderedPageBreak/>
        <w:t>na protokole pomiarowym</w:t>
      </w:r>
      <w:r w:rsidR="00F26FF4">
        <w:rPr>
          <w:rFonts w:ascii="Tahoma" w:hAnsi="Tahoma" w:cs="Tahoma"/>
          <w:color w:val="212121"/>
          <w:sz w:val="24"/>
          <w:szCs w:val="24"/>
        </w:rPr>
        <w:t>.</w:t>
      </w:r>
      <w:r>
        <w:rPr>
          <w:rFonts w:ascii="Tahoma" w:hAnsi="Tahoma" w:cs="Tahoma"/>
          <w:color w:val="212121"/>
          <w:sz w:val="24"/>
          <w:szCs w:val="24"/>
        </w:rPr>
        <w:br/>
        <w:t>8</w:t>
      </w:r>
      <w:r w:rsidR="00E13E0C" w:rsidRPr="00E13E0C">
        <w:rPr>
          <w:rFonts w:ascii="Tahoma" w:hAnsi="Tahoma" w:cs="Tahoma"/>
          <w:color w:val="212121"/>
          <w:sz w:val="24"/>
          <w:szCs w:val="24"/>
        </w:rPr>
        <w:t>. Wykonawca przekaże raport z testów I/O sterownika i algorytmów pracy</w:t>
      </w:r>
      <w:r w:rsidR="00F26FF4">
        <w:rPr>
          <w:rFonts w:ascii="Tahoma" w:hAnsi="Tahoma" w:cs="Tahoma"/>
          <w:color w:val="212121"/>
          <w:sz w:val="24"/>
          <w:szCs w:val="24"/>
        </w:rPr>
        <w:t>.</w:t>
      </w:r>
    </w:p>
    <w:p w:rsidR="00843065" w:rsidRDefault="00B35CAC"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br/>
        <w:t>9</w:t>
      </w:r>
      <w:r w:rsidR="00E13E0C" w:rsidRPr="00E13E0C">
        <w:rPr>
          <w:rFonts w:ascii="Tahoma" w:hAnsi="Tahoma" w:cs="Tahoma"/>
          <w:color w:val="212121"/>
          <w:sz w:val="24"/>
          <w:szCs w:val="24"/>
        </w:rPr>
        <w:t xml:space="preserve">. Wykonawca po zakończeniu prac jest zobowiązany do przekazania backup oprogramowania </w:t>
      </w:r>
      <w:r w:rsidR="00A54133">
        <w:rPr>
          <w:rFonts w:ascii="Tahoma" w:hAnsi="Tahoma" w:cs="Tahoma"/>
          <w:color w:val="212121"/>
          <w:sz w:val="24"/>
          <w:szCs w:val="24"/>
        </w:rPr>
        <w:t>(</w:t>
      </w:r>
      <w:r w:rsidR="00E13E0C" w:rsidRPr="00E13E0C">
        <w:rPr>
          <w:rFonts w:ascii="Tahoma" w:hAnsi="Tahoma" w:cs="Tahoma"/>
          <w:color w:val="212121"/>
          <w:sz w:val="24"/>
          <w:szCs w:val="24"/>
        </w:rPr>
        <w:t xml:space="preserve">sterownika i innych urządzeń </w:t>
      </w:r>
      <w:proofErr w:type="spellStart"/>
      <w:r w:rsidR="00E13E0C" w:rsidRPr="00E13E0C">
        <w:rPr>
          <w:rFonts w:ascii="Tahoma" w:hAnsi="Tahoma" w:cs="Tahoma"/>
          <w:color w:val="212121"/>
          <w:sz w:val="24"/>
          <w:szCs w:val="24"/>
        </w:rPr>
        <w:t>AKPiA</w:t>
      </w:r>
      <w:proofErr w:type="spellEnd"/>
      <w:r w:rsidR="00E13E0C" w:rsidRPr="00E13E0C">
        <w:rPr>
          <w:rFonts w:ascii="Tahoma" w:hAnsi="Tahoma" w:cs="Tahoma"/>
          <w:color w:val="212121"/>
          <w:sz w:val="24"/>
          <w:szCs w:val="24"/>
        </w:rPr>
        <w:t>, wraz z loginem, hasłami</w:t>
      </w:r>
      <w:r w:rsidR="00A54133">
        <w:rPr>
          <w:rFonts w:ascii="Tahoma" w:hAnsi="Tahoma" w:cs="Tahoma"/>
          <w:color w:val="212121"/>
          <w:sz w:val="24"/>
          <w:szCs w:val="24"/>
        </w:rPr>
        <w:t>)</w:t>
      </w:r>
      <w:r w:rsidR="00A54133">
        <w:rPr>
          <w:rFonts w:ascii="Tahoma" w:hAnsi="Tahoma" w:cs="Tahoma"/>
          <w:color w:val="212121"/>
          <w:sz w:val="24"/>
          <w:szCs w:val="24"/>
        </w:rPr>
        <w:br/>
      </w:r>
      <w:r w:rsidR="00E13E0C" w:rsidRPr="00E13E0C">
        <w:rPr>
          <w:rFonts w:ascii="Tahoma" w:hAnsi="Tahoma" w:cs="Tahoma"/>
          <w:color w:val="212121"/>
          <w:sz w:val="24"/>
          <w:szCs w:val="24"/>
        </w:rPr>
        <w:t>w bezpiecz</w:t>
      </w:r>
      <w:r>
        <w:rPr>
          <w:rFonts w:ascii="Tahoma" w:hAnsi="Tahoma" w:cs="Tahoma"/>
          <w:color w:val="212121"/>
          <w:sz w:val="24"/>
          <w:szCs w:val="24"/>
        </w:rPr>
        <w:t>nej kopercie na czas gwarancji</w:t>
      </w:r>
      <w:r w:rsidR="00A54133">
        <w:rPr>
          <w:rFonts w:ascii="Tahoma" w:hAnsi="Tahoma" w:cs="Tahoma"/>
          <w:color w:val="212121"/>
          <w:sz w:val="24"/>
          <w:szCs w:val="24"/>
        </w:rPr>
        <w:t>.</w:t>
      </w:r>
    </w:p>
    <w:p w:rsidR="00843065" w:rsidRPr="00F83B5B" w:rsidRDefault="00B35CAC" w:rsidP="00F26FF4">
      <w:pPr>
        <w:shd w:val="clear" w:color="auto" w:fill="FFFFFF"/>
        <w:ind w:left="0" w:firstLine="0"/>
        <w:jc w:val="left"/>
        <w:rPr>
          <w:rFonts w:ascii="Tahoma" w:hAnsi="Tahoma" w:cs="Tahoma"/>
          <w:sz w:val="24"/>
          <w:szCs w:val="24"/>
        </w:rPr>
      </w:pPr>
      <w:r w:rsidRPr="00F83B5B">
        <w:rPr>
          <w:rFonts w:ascii="Tahoma" w:hAnsi="Tahoma" w:cs="Tahoma"/>
          <w:sz w:val="24"/>
          <w:szCs w:val="24"/>
        </w:rPr>
        <w:br/>
        <w:t>10</w:t>
      </w:r>
      <w:r w:rsidR="00E13E0C" w:rsidRPr="00F83B5B">
        <w:rPr>
          <w:rFonts w:ascii="Tahoma" w:hAnsi="Tahoma" w:cs="Tahoma"/>
          <w:sz w:val="24"/>
          <w:szCs w:val="24"/>
        </w:rPr>
        <w:t>. Wykonawca udzieli gwarancj</w:t>
      </w:r>
      <w:r w:rsidRPr="00F83B5B">
        <w:rPr>
          <w:rFonts w:ascii="Tahoma" w:hAnsi="Tahoma" w:cs="Tahoma"/>
          <w:sz w:val="24"/>
          <w:szCs w:val="24"/>
        </w:rPr>
        <w:t xml:space="preserve">i na nowe urządzenia </w:t>
      </w:r>
      <w:proofErr w:type="spellStart"/>
      <w:r w:rsidRPr="00F83B5B">
        <w:rPr>
          <w:rFonts w:ascii="Tahoma" w:hAnsi="Tahoma" w:cs="Tahoma"/>
          <w:sz w:val="24"/>
          <w:szCs w:val="24"/>
        </w:rPr>
        <w:t>AKPiA</w:t>
      </w:r>
      <w:proofErr w:type="spellEnd"/>
      <w:r w:rsidR="00A37DFC" w:rsidRPr="00F83B5B">
        <w:rPr>
          <w:rFonts w:ascii="Tahoma" w:hAnsi="Tahoma" w:cs="Tahoma"/>
          <w:sz w:val="24"/>
          <w:szCs w:val="24"/>
        </w:rPr>
        <w:t xml:space="preserve"> </w:t>
      </w:r>
      <w:r w:rsidR="00F83B5B" w:rsidRPr="00F83B5B">
        <w:rPr>
          <w:rFonts w:ascii="Tahoma" w:hAnsi="Tahoma" w:cs="Tahoma"/>
          <w:sz w:val="24"/>
          <w:szCs w:val="24"/>
        </w:rPr>
        <w:t>zgodnie z kartą producenta</w:t>
      </w:r>
      <w:r w:rsidRPr="00F83B5B">
        <w:rPr>
          <w:rFonts w:ascii="Tahoma" w:hAnsi="Tahoma" w:cs="Tahoma"/>
          <w:sz w:val="24"/>
          <w:szCs w:val="24"/>
        </w:rPr>
        <w:t>.</w:t>
      </w:r>
    </w:p>
    <w:p w:rsidR="00843065" w:rsidRDefault="00E13E0C" w:rsidP="00F26FF4">
      <w:pPr>
        <w:shd w:val="clear" w:color="auto" w:fill="FFFFFF"/>
        <w:ind w:left="0" w:firstLine="0"/>
        <w:jc w:val="left"/>
        <w:rPr>
          <w:rFonts w:ascii="Tahoma" w:hAnsi="Tahoma" w:cs="Tahoma"/>
          <w:bCs/>
          <w:iCs/>
          <w:sz w:val="24"/>
          <w:szCs w:val="24"/>
        </w:rPr>
      </w:pPr>
      <w:r w:rsidRPr="00E13E0C">
        <w:rPr>
          <w:rFonts w:ascii="Tahoma" w:hAnsi="Tahoma" w:cs="Tahoma"/>
          <w:color w:val="212121"/>
          <w:sz w:val="24"/>
          <w:szCs w:val="24"/>
        </w:rPr>
        <w:br/>
      </w:r>
      <w:r w:rsidR="00A54133">
        <w:rPr>
          <w:rFonts w:ascii="Tahoma" w:hAnsi="Tahoma" w:cs="Tahoma"/>
          <w:color w:val="212121"/>
          <w:sz w:val="24"/>
          <w:szCs w:val="24"/>
        </w:rPr>
        <w:t>11</w:t>
      </w:r>
      <w:r w:rsidRPr="00E13E0C">
        <w:rPr>
          <w:rFonts w:ascii="Tahoma" w:hAnsi="Tahoma" w:cs="Tahoma"/>
          <w:color w:val="212121"/>
          <w:sz w:val="24"/>
          <w:szCs w:val="24"/>
        </w:rPr>
        <w:t xml:space="preserve">. Wykonawca wykona przegląd techniczny urządzeń (centrala wentylacyjna, urządzenia </w:t>
      </w:r>
      <w:proofErr w:type="spellStart"/>
      <w:r w:rsidR="00B35CAC">
        <w:rPr>
          <w:rFonts w:ascii="Tahoma" w:hAnsi="Tahoma" w:cs="Tahoma"/>
          <w:color w:val="212121"/>
          <w:sz w:val="24"/>
          <w:szCs w:val="24"/>
        </w:rPr>
        <w:t>filtrowentylacji</w:t>
      </w:r>
      <w:proofErr w:type="spellEnd"/>
      <w:r w:rsidRPr="00E13E0C">
        <w:rPr>
          <w:rFonts w:ascii="Tahoma" w:hAnsi="Tahoma" w:cs="Tahoma"/>
          <w:color w:val="212121"/>
          <w:sz w:val="24"/>
          <w:szCs w:val="24"/>
        </w:rPr>
        <w:t>, klimatyzacja) nie wcześniej niż 5 miesięcy, nie później niż 12 miesięcy</w:t>
      </w:r>
      <w:r w:rsidR="00B35CAC" w:rsidRPr="00B35CAC">
        <w:rPr>
          <w:rFonts w:ascii="Tahoma" w:hAnsi="Tahoma" w:cs="Tahoma"/>
          <w:bCs/>
          <w:iCs/>
          <w:sz w:val="24"/>
          <w:szCs w:val="24"/>
        </w:rPr>
        <w:t xml:space="preserve"> </w:t>
      </w:r>
      <w:r w:rsidR="00B35CAC" w:rsidRPr="00BC5ACA">
        <w:rPr>
          <w:rFonts w:ascii="Tahoma" w:hAnsi="Tahoma" w:cs="Tahoma"/>
          <w:bCs/>
          <w:iCs/>
          <w:sz w:val="24"/>
          <w:szCs w:val="24"/>
        </w:rPr>
        <w:t>po wykonaniu i odbiorze prac w terminie ustalonym</w:t>
      </w:r>
      <w:r w:rsidR="00A54133">
        <w:rPr>
          <w:rFonts w:ascii="Tahoma" w:hAnsi="Tahoma" w:cs="Tahoma"/>
          <w:bCs/>
          <w:iCs/>
          <w:sz w:val="24"/>
          <w:szCs w:val="24"/>
        </w:rPr>
        <w:t xml:space="preserve"> </w:t>
      </w:r>
      <w:r w:rsidR="00B35CAC" w:rsidRPr="00BC5ACA">
        <w:rPr>
          <w:rFonts w:ascii="Tahoma" w:hAnsi="Tahoma" w:cs="Tahoma"/>
          <w:bCs/>
          <w:iCs/>
          <w:sz w:val="24"/>
          <w:szCs w:val="24"/>
        </w:rPr>
        <w:t>z osobą wskazaną</w:t>
      </w:r>
      <w:r w:rsidR="00A54133">
        <w:rPr>
          <w:rFonts w:ascii="Tahoma" w:hAnsi="Tahoma" w:cs="Tahoma"/>
          <w:bCs/>
          <w:iCs/>
          <w:sz w:val="24"/>
          <w:szCs w:val="24"/>
        </w:rPr>
        <w:br/>
      </w:r>
      <w:r w:rsidR="00B35CAC" w:rsidRPr="00BC5ACA">
        <w:rPr>
          <w:rFonts w:ascii="Tahoma" w:hAnsi="Tahoma" w:cs="Tahoma"/>
          <w:bCs/>
          <w:iCs/>
          <w:sz w:val="24"/>
          <w:szCs w:val="24"/>
        </w:rPr>
        <w:t xml:space="preserve">w </w:t>
      </w:r>
      <w:r w:rsidR="00B35CAC" w:rsidRPr="00BC5ACA">
        <w:rPr>
          <w:rFonts w:ascii="Tahoma" w:hAnsi="Tahoma" w:cs="Tahoma"/>
          <w:sz w:val="24"/>
          <w:szCs w:val="24"/>
        </w:rPr>
        <w:t>§4 umowy</w:t>
      </w:r>
      <w:r w:rsidR="00B35CAC" w:rsidRPr="00BC5ACA">
        <w:rPr>
          <w:rFonts w:ascii="Tahoma" w:hAnsi="Tahoma" w:cs="Tahoma"/>
          <w:bCs/>
          <w:iCs/>
          <w:sz w:val="24"/>
          <w:szCs w:val="24"/>
        </w:rPr>
        <w:t>.</w:t>
      </w:r>
    </w:p>
    <w:p w:rsidR="00E13E0C" w:rsidRDefault="00A54133"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br/>
        <w:t>12</w:t>
      </w:r>
      <w:r w:rsidR="00E13E0C" w:rsidRPr="00E13E0C">
        <w:rPr>
          <w:rFonts w:ascii="Tahoma" w:hAnsi="Tahoma" w:cs="Tahoma"/>
          <w:color w:val="212121"/>
          <w:sz w:val="24"/>
          <w:szCs w:val="24"/>
        </w:rPr>
        <w:t xml:space="preserve">. Wykonawca po zakończeniu prac wykona dokumentacje powykonawczą </w:t>
      </w:r>
      <w:r w:rsidR="00F26FF4">
        <w:rPr>
          <w:rFonts w:ascii="Tahoma" w:hAnsi="Tahoma" w:cs="Tahoma"/>
          <w:color w:val="212121"/>
          <w:sz w:val="24"/>
          <w:szCs w:val="24"/>
        </w:rPr>
        <w:br/>
      </w:r>
      <w:r w:rsidR="00E13E0C" w:rsidRPr="00E13E0C">
        <w:rPr>
          <w:rFonts w:ascii="Tahoma" w:hAnsi="Tahoma" w:cs="Tahoma"/>
          <w:color w:val="212121"/>
          <w:sz w:val="24"/>
          <w:szCs w:val="24"/>
        </w:rPr>
        <w:t>z naniesieniem zmian w schematach, rzutach. Przekaże dokumentację jakościową (</w:t>
      </w:r>
      <w:proofErr w:type="spellStart"/>
      <w:r w:rsidR="00E13E0C" w:rsidRPr="00E13E0C">
        <w:rPr>
          <w:rFonts w:ascii="Tahoma" w:hAnsi="Tahoma" w:cs="Tahoma"/>
          <w:color w:val="212121"/>
          <w:sz w:val="24"/>
          <w:szCs w:val="24"/>
        </w:rPr>
        <w:t>dtr</w:t>
      </w:r>
      <w:proofErr w:type="spellEnd"/>
      <w:r w:rsidR="00E13E0C" w:rsidRPr="00E13E0C">
        <w:rPr>
          <w:rFonts w:ascii="Tahoma" w:hAnsi="Tahoma" w:cs="Tahoma"/>
          <w:color w:val="212121"/>
          <w:sz w:val="24"/>
          <w:szCs w:val="24"/>
        </w:rPr>
        <w:t>, certyfikaty), protokoły z uruchomień i badań układu</w:t>
      </w:r>
      <w:r w:rsidR="00440416">
        <w:rPr>
          <w:rFonts w:ascii="Tahoma" w:hAnsi="Tahoma" w:cs="Tahoma"/>
          <w:color w:val="212121"/>
          <w:sz w:val="24"/>
          <w:szCs w:val="24"/>
        </w:rPr>
        <w:t xml:space="preserve"> a tym </w:t>
      </w:r>
      <w:r w:rsidR="00440416" w:rsidRPr="00BC5ACA">
        <w:rPr>
          <w:rFonts w:ascii="Tahoma" w:hAnsi="Tahoma" w:cs="Tahoma"/>
          <w:bCs/>
          <w:iCs/>
          <w:sz w:val="24"/>
          <w:szCs w:val="24"/>
        </w:rPr>
        <w:t>pomiarów elektrycznych ochrony przeciwporażeniowej</w:t>
      </w:r>
      <w:r w:rsidR="00E13E0C" w:rsidRPr="00E13E0C">
        <w:rPr>
          <w:rFonts w:ascii="Tahoma" w:hAnsi="Tahoma" w:cs="Tahoma"/>
          <w:color w:val="212121"/>
          <w:sz w:val="24"/>
          <w:szCs w:val="24"/>
        </w:rPr>
        <w:t>.</w:t>
      </w:r>
    </w:p>
    <w:p w:rsidR="00843065" w:rsidRDefault="00843065" w:rsidP="00F26FF4">
      <w:pPr>
        <w:shd w:val="clear" w:color="auto" w:fill="FFFFFF"/>
        <w:ind w:left="0" w:firstLine="0"/>
        <w:jc w:val="left"/>
        <w:rPr>
          <w:rFonts w:ascii="Tahoma" w:hAnsi="Tahoma" w:cs="Tahoma"/>
          <w:color w:val="212121"/>
          <w:sz w:val="24"/>
          <w:szCs w:val="24"/>
        </w:rPr>
      </w:pPr>
    </w:p>
    <w:p w:rsidR="00A54133" w:rsidRDefault="00A54133" w:rsidP="00F26FF4">
      <w:pPr>
        <w:shd w:val="clear" w:color="auto" w:fill="FFFFFF"/>
        <w:ind w:left="0" w:firstLine="0"/>
        <w:jc w:val="left"/>
        <w:rPr>
          <w:rFonts w:ascii="Tahoma" w:hAnsi="Tahoma" w:cs="Tahoma"/>
          <w:color w:val="212121"/>
          <w:sz w:val="24"/>
          <w:szCs w:val="24"/>
        </w:rPr>
      </w:pPr>
      <w:r>
        <w:rPr>
          <w:rFonts w:ascii="Tahoma" w:hAnsi="Tahoma" w:cs="Tahoma"/>
          <w:color w:val="212121"/>
          <w:sz w:val="24"/>
          <w:szCs w:val="24"/>
        </w:rPr>
        <w:t>13</w:t>
      </w:r>
      <w:r w:rsidRPr="00E13E0C">
        <w:rPr>
          <w:rFonts w:ascii="Tahoma" w:hAnsi="Tahoma" w:cs="Tahoma"/>
          <w:color w:val="212121"/>
          <w:sz w:val="24"/>
          <w:szCs w:val="24"/>
        </w:rPr>
        <w:t>. Wykonawca przygotuje instrukcję obsługi systemu.</w:t>
      </w:r>
    </w:p>
    <w:p w:rsidR="00843065" w:rsidRPr="00E13E0C" w:rsidRDefault="00843065" w:rsidP="00F26FF4">
      <w:pPr>
        <w:shd w:val="clear" w:color="auto" w:fill="FFFFFF"/>
        <w:ind w:left="0" w:firstLine="0"/>
        <w:jc w:val="left"/>
        <w:rPr>
          <w:rFonts w:ascii="Tahoma" w:hAnsi="Tahoma" w:cs="Tahoma"/>
          <w:color w:val="212121"/>
          <w:sz w:val="24"/>
          <w:szCs w:val="24"/>
        </w:rPr>
      </w:pPr>
    </w:p>
    <w:p w:rsidR="00E13E0C" w:rsidRPr="00E13E0C" w:rsidRDefault="00A54133" w:rsidP="00A54133">
      <w:pPr>
        <w:pStyle w:val="Akapitzlist"/>
        <w:ind w:left="0" w:firstLine="0"/>
        <w:rPr>
          <w:rFonts w:ascii="Tahoma" w:hAnsi="Tahoma" w:cs="Tahoma"/>
          <w:b/>
          <w:bCs/>
          <w:iCs/>
          <w:sz w:val="24"/>
          <w:szCs w:val="24"/>
        </w:rPr>
      </w:pPr>
      <w:r>
        <w:rPr>
          <w:rFonts w:ascii="Tahoma" w:hAnsi="Tahoma" w:cs="Tahoma"/>
          <w:color w:val="212121"/>
          <w:sz w:val="24"/>
          <w:szCs w:val="24"/>
        </w:rPr>
        <w:t>14</w:t>
      </w:r>
      <w:r w:rsidRPr="00E13E0C">
        <w:rPr>
          <w:rFonts w:ascii="Tahoma" w:hAnsi="Tahoma" w:cs="Tahoma"/>
          <w:color w:val="212121"/>
          <w:sz w:val="24"/>
          <w:szCs w:val="24"/>
        </w:rPr>
        <w:t xml:space="preserve">. </w:t>
      </w:r>
      <w:r>
        <w:rPr>
          <w:rFonts w:ascii="Tahoma" w:hAnsi="Tahoma" w:cs="Tahoma"/>
          <w:color w:val="212121"/>
          <w:sz w:val="24"/>
          <w:szCs w:val="24"/>
        </w:rPr>
        <w:t>Wykonawca przeprowadzi szkolenie personelu po zakończeniu prac.</w:t>
      </w:r>
    </w:p>
    <w:p w:rsidR="00537CBF" w:rsidRDefault="00537CBF" w:rsidP="00C61904">
      <w:pPr>
        <w:ind w:left="0" w:firstLine="0"/>
        <w:rPr>
          <w:rFonts w:ascii="Tahoma" w:hAnsi="Tahoma" w:cs="Tahoma"/>
          <w:sz w:val="24"/>
          <w:szCs w:val="24"/>
        </w:rPr>
      </w:pPr>
    </w:p>
    <w:p w:rsidR="00BC5ACA" w:rsidRPr="00BC5ACA" w:rsidRDefault="00BC5ACA" w:rsidP="00537CBF">
      <w:pPr>
        <w:ind w:left="709" w:hanging="294"/>
        <w:rPr>
          <w:rFonts w:ascii="Tahoma" w:hAnsi="Tahoma" w:cs="Tahoma"/>
          <w:b/>
          <w:bCs/>
          <w:iCs/>
          <w:sz w:val="24"/>
          <w:szCs w:val="24"/>
        </w:rPr>
      </w:pPr>
    </w:p>
    <w:p w:rsidR="00537CBF" w:rsidRPr="00843065" w:rsidRDefault="00BC5ACA" w:rsidP="00843065">
      <w:pPr>
        <w:pStyle w:val="Akapitzlist"/>
        <w:numPr>
          <w:ilvl w:val="0"/>
          <w:numId w:val="43"/>
        </w:numPr>
        <w:spacing w:after="160" w:line="259" w:lineRule="auto"/>
        <w:rPr>
          <w:rFonts w:ascii="Tahoma" w:eastAsiaTheme="minorHAnsi" w:hAnsi="Tahoma" w:cs="Tahoma"/>
          <w:b/>
          <w:sz w:val="24"/>
          <w:szCs w:val="24"/>
          <w:lang w:eastAsia="en-US"/>
        </w:rPr>
      </w:pPr>
      <w:r w:rsidRPr="00843065">
        <w:rPr>
          <w:rFonts w:ascii="Tahoma" w:eastAsiaTheme="minorHAnsi" w:hAnsi="Tahoma" w:cs="Tahoma"/>
          <w:b/>
          <w:sz w:val="24"/>
          <w:szCs w:val="24"/>
          <w:lang w:eastAsia="en-US"/>
        </w:rPr>
        <w:t xml:space="preserve">Wymogi </w:t>
      </w:r>
      <w:r w:rsidRPr="00843065">
        <w:rPr>
          <w:rFonts w:ascii="Tahoma" w:eastAsia="Calibri" w:hAnsi="Tahoma" w:cs="Tahoma"/>
          <w:b/>
          <w:sz w:val="24"/>
          <w:szCs w:val="24"/>
          <w:lang w:eastAsia="en-US"/>
        </w:rPr>
        <w:t xml:space="preserve">Rozporządzenia Ministra Spraw Wewnętrznych </w:t>
      </w:r>
      <w:r w:rsidRPr="00843065">
        <w:rPr>
          <w:rFonts w:ascii="Tahoma" w:eastAsia="Calibri" w:hAnsi="Tahoma" w:cs="Tahoma"/>
          <w:b/>
          <w:sz w:val="24"/>
          <w:szCs w:val="24"/>
          <w:lang w:eastAsia="en-US"/>
        </w:rPr>
        <w:br/>
        <w:t xml:space="preserve">i Administracji z dnia 31 marca 2022r. w sprawie warunków technicznych, jakimi powinny odpowiadać strzelnice kryte Policji, Straży Granicznej i Służby Ochrony Państwa oraz ich usytuowanie </w:t>
      </w:r>
      <w:r w:rsidRPr="00843065">
        <w:rPr>
          <w:rFonts w:ascii="Tahoma" w:hAnsi="Tahoma" w:cs="Tahoma"/>
          <w:b/>
          <w:sz w:val="24"/>
          <w:szCs w:val="24"/>
        </w:rPr>
        <w:t>(Dz. U. 2022, poz. 848)</w:t>
      </w:r>
    </w:p>
    <w:p w:rsidR="00EC6BE3" w:rsidRPr="00BC5ACA" w:rsidRDefault="00EC6BE3" w:rsidP="00333543">
      <w:pPr>
        <w:ind w:left="0" w:firstLine="0"/>
        <w:rPr>
          <w:rFonts w:ascii="Tahoma" w:eastAsia="Calibri" w:hAnsi="Tahoma" w:cs="Tahoma"/>
          <w:sz w:val="24"/>
          <w:szCs w:val="24"/>
          <w:lang w:eastAsia="en-US"/>
        </w:rPr>
      </w:pPr>
    </w:p>
    <w:p w:rsidR="00333543" w:rsidRPr="00BC5ACA" w:rsidRDefault="00A701BE" w:rsidP="00333543">
      <w:pPr>
        <w:ind w:left="0" w:firstLine="0"/>
        <w:rPr>
          <w:rFonts w:ascii="Tahoma" w:hAnsi="Tahoma" w:cs="Tahoma"/>
          <w:sz w:val="24"/>
          <w:szCs w:val="24"/>
        </w:rPr>
      </w:pPr>
      <w:r>
        <w:rPr>
          <w:rFonts w:ascii="Tahoma" w:eastAsia="Calibri" w:hAnsi="Tahoma" w:cs="Tahoma"/>
          <w:sz w:val="24"/>
          <w:szCs w:val="24"/>
          <w:lang w:eastAsia="en-US"/>
        </w:rPr>
        <w:t>Wykonanie niektórych prac podyktowane jest dostosowaniem działania</w:t>
      </w:r>
      <w:r w:rsidRPr="00BC5ACA">
        <w:rPr>
          <w:rFonts w:ascii="Tahoma" w:eastAsia="Calibri" w:hAnsi="Tahoma" w:cs="Tahoma"/>
          <w:sz w:val="24"/>
          <w:szCs w:val="24"/>
          <w:lang w:eastAsia="en-US"/>
        </w:rPr>
        <w:t xml:space="preserve"> wentylacji mechanicznej </w:t>
      </w:r>
      <w:r>
        <w:rPr>
          <w:rFonts w:ascii="Tahoma" w:eastAsia="Calibri" w:hAnsi="Tahoma" w:cs="Tahoma"/>
          <w:sz w:val="24"/>
          <w:szCs w:val="24"/>
          <w:lang w:eastAsia="en-US"/>
        </w:rPr>
        <w:t>do warunków wskazanych w rozporządzeniu są to</w:t>
      </w:r>
      <w:r w:rsidR="00CA731E" w:rsidRPr="00BC5ACA">
        <w:rPr>
          <w:rFonts w:ascii="Tahoma" w:eastAsia="Calibri" w:hAnsi="Tahoma" w:cs="Tahoma"/>
          <w:sz w:val="24"/>
          <w:szCs w:val="24"/>
          <w:lang w:eastAsia="en-US"/>
        </w:rPr>
        <w:t xml:space="preserve"> </w:t>
      </w:r>
      <w:r w:rsidR="00333543" w:rsidRPr="00BC5ACA">
        <w:rPr>
          <w:rFonts w:ascii="Tahoma" w:hAnsi="Tahoma" w:cs="Tahoma"/>
          <w:sz w:val="24"/>
          <w:szCs w:val="24"/>
        </w:rPr>
        <w:t>m.in.:</w:t>
      </w:r>
    </w:p>
    <w:p w:rsidR="00333543" w:rsidRPr="00BC5ACA" w:rsidRDefault="00333543" w:rsidP="00E710D5">
      <w:pPr>
        <w:ind w:left="0" w:firstLine="0"/>
        <w:rPr>
          <w:rFonts w:ascii="Tahoma" w:hAnsi="Tahoma" w:cs="Tahoma"/>
          <w:sz w:val="24"/>
          <w:szCs w:val="24"/>
        </w:rPr>
      </w:pPr>
      <w:r w:rsidRPr="00BC5ACA">
        <w:rPr>
          <w:rFonts w:ascii="Tahoma" w:hAnsi="Tahoma" w:cs="Tahoma"/>
          <w:sz w:val="24"/>
          <w:szCs w:val="24"/>
        </w:rPr>
        <w:t xml:space="preserve">- zgodnie z § 9 pkt. 3 </w:t>
      </w:r>
      <w:r w:rsidR="00901859" w:rsidRPr="00BC5ACA">
        <w:rPr>
          <w:rFonts w:ascii="Tahoma" w:hAnsi="Tahoma" w:cs="Tahoma"/>
          <w:sz w:val="24"/>
          <w:szCs w:val="24"/>
        </w:rPr>
        <w:t>- „Uruchomienie nawiewu jest możliwe wyłącznie po uruchomieniu wywiewu”</w:t>
      </w:r>
      <w:r w:rsidRPr="00BC5ACA">
        <w:rPr>
          <w:rFonts w:ascii="Tahoma" w:hAnsi="Tahoma" w:cs="Tahoma"/>
          <w:sz w:val="24"/>
          <w:szCs w:val="24"/>
        </w:rPr>
        <w:t>,</w:t>
      </w:r>
    </w:p>
    <w:p w:rsidR="00901859" w:rsidRPr="00BC5ACA" w:rsidRDefault="00333543" w:rsidP="00E710D5">
      <w:pPr>
        <w:ind w:left="0" w:firstLine="0"/>
        <w:rPr>
          <w:rFonts w:ascii="Tahoma" w:hAnsi="Tahoma" w:cs="Tahoma"/>
          <w:sz w:val="24"/>
          <w:szCs w:val="24"/>
        </w:rPr>
      </w:pPr>
      <w:r w:rsidRPr="00BC5ACA">
        <w:rPr>
          <w:rFonts w:ascii="Tahoma" w:hAnsi="Tahoma" w:cs="Tahoma"/>
          <w:sz w:val="24"/>
          <w:szCs w:val="24"/>
        </w:rPr>
        <w:t xml:space="preserve">- zgodnie z § 23 pkt. 1 </w:t>
      </w:r>
      <w:r w:rsidR="00901859" w:rsidRPr="00BC5ACA">
        <w:rPr>
          <w:rFonts w:ascii="Tahoma" w:hAnsi="Tahoma" w:cs="Tahoma"/>
          <w:sz w:val="24"/>
          <w:szCs w:val="24"/>
        </w:rPr>
        <w:t>- „Stanowisko obsługi strzelań przewidziane jest do realizacji sterowania wentylacją i oświetleniem”,</w:t>
      </w:r>
    </w:p>
    <w:p w:rsidR="00901859" w:rsidRPr="00BC5ACA" w:rsidRDefault="00CA731E" w:rsidP="00E710D5">
      <w:pPr>
        <w:ind w:left="0" w:firstLine="0"/>
        <w:rPr>
          <w:rFonts w:ascii="Tahoma" w:hAnsi="Tahoma" w:cs="Tahoma"/>
          <w:sz w:val="24"/>
          <w:szCs w:val="24"/>
        </w:rPr>
      </w:pPr>
      <w:r w:rsidRPr="00BC5ACA">
        <w:rPr>
          <w:rFonts w:ascii="Tahoma" w:hAnsi="Tahoma" w:cs="Tahoma"/>
          <w:sz w:val="24"/>
          <w:szCs w:val="24"/>
        </w:rPr>
        <w:t>- zgodnie z § 27 ust. 4</w:t>
      </w:r>
      <w:r w:rsidR="00901859" w:rsidRPr="00BC5ACA">
        <w:rPr>
          <w:rFonts w:ascii="Tahoma" w:hAnsi="Tahoma" w:cs="Tahoma"/>
          <w:sz w:val="24"/>
          <w:szCs w:val="24"/>
        </w:rPr>
        <w:t xml:space="preserve"> - „Wszystkie instalacje grzewcze zaopatruje się w urządzenia pozwalające na ograniczenie dopływu ciepła w czasie przerwy w użytkowaniu strzelnicy, zapobiegające jednak spadkowi temperatury poniżej 5</w:t>
      </w:r>
      <w:r w:rsidR="00901859" w:rsidRPr="00BC5ACA">
        <w:rPr>
          <w:rFonts w:ascii="Tahoma" w:hAnsi="Tahoma" w:cs="Tahoma"/>
          <w:sz w:val="24"/>
          <w:szCs w:val="24"/>
          <w:vertAlign w:val="superscript"/>
        </w:rPr>
        <w:t>o</w:t>
      </w:r>
      <w:r w:rsidR="00901859" w:rsidRPr="00BC5ACA">
        <w:rPr>
          <w:rFonts w:ascii="Tahoma" w:hAnsi="Tahoma" w:cs="Tahoma"/>
          <w:sz w:val="24"/>
          <w:szCs w:val="24"/>
        </w:rPr>
        <w:t>C w pomieszczeniu strzelnicy”</w:t>
      </w:r>
    </w:p>
    <w:p w:rsidR="007425C0" w:rsidRPr="00BC5ACA" w:rsidRDefault="007425C0" w:rsidP="00333543">
      <w:pPr>
        <w:ind w:left="0" w:firstLine="0"/>
        <w:rPr>
          <w:rFonts w:ascii="Tahoma" w:eastAsia="Calibri" w:hAnsi="Tahoma" w:cs="Tahoma"/>
          <w:sz w:val="24"/>
          <w:szCs w:val="24"/>
          <w:lang w:eastAsia="en-US"/>
        </w:rPr>
      </w:pPr>
    </w:p>
    <w:p w:rsidR="00EF2EAC" w:rsidRPr="00BC5ACA" w:rsidRDefault="00EF2EAC" w:rsidP="00A66F2E">
      <w:pPr>
        <w:ind w:left="0" w:firstLine="0"/>
        <w:rPr>
          <w:rFonts w:ascii="Tahoma" w:hAnsi="Tahoma" w:cs="Tahoma"/>
          <w:bCs/>
          <w:iCs/>
          <w:sz w:val="24"/>
          <w:szCs w:val="24"/>
        </w:rPr>
      </w:pPr>
    </w:p>
    <w:bookmarkEnd w:id="0"/>
    <w:p w:rsidR="00FA7FB7" w:rsidRDefault="00FA7FB7"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Default="00C65C8E" w:rsidP="0067399F">
      <w:pPr>
        <w:ind w:left="0" w:firstLine="0"/>
        <w:rPr>
          <w:rFonts w:ascii="Tahoma" w:hAnsi="Tahoma" w:cs="Tahoma"/>
          <w:sz w:val="24"/>
          <w:szCs w:val="24"/>
        </w:rPr>
      </w:pPr>
    </w:p>
    <w:p w:rsidR="00C65C8E" w:rsidRPr="00BC5ACA" w:rsidRDefault="00C65C8E" w:rsidP="0067399F">
      <w:pPr>
        <w:ind w:left="0" w:firstLine="0"/>
        <w:rPr>
          <w:rFonts w:ascii="Tahoma" w:hAnsi="Tahoma" w:cs="Tahoma"/>
          <w:sz w:val="24"/>
          <w:szCs w:val="24"/>
        </w:rPr>
      </w:pPr>
      <w:r>
        <w:rPr>
          <w:rFonts w:ascii="Tahoma" w:hAnsi="Tahoma" w:cs="Tahoma"/>
          <w:noProof/>
          <w:sz w:val="24"/>
          <w:szCs w:val="24"/>
        </w:rPr>
        <w:lastRenderedPageBreak/>
        <w:drawing>
          <wp:inline distT="0" distB="0" distL="0" distR="0">
            <wp:extent cx="9620915" cy="5641642"/>
            <wp:effectExtent l="8573" t="0" r="7937" b="7938"/>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1 do opisu przedmiotu zamówienia.PNG"/>
                    <pic:cNvPicPr/>
                  </pic:nvPicPr>
                  <pic:blipFill>
                    <a:blip r:embed="rId7">
                      <a:extLst>
                        <a:ext uri="{28A0092B-C50C-407E-A947-70E740481C1C}">
                          <a14:useLocalDpi xmlns:a14="http://schemas.microsoft.com/office/drawing/2010/main" val="0"/>
                        </a:ext>
                      </a:extLst>
                    </a:blip>
                    <a:stretch>
                      <a:fillRect/>
                    </a:stretch>
                  </pic:blipFill>
                  <pic:spPr>
                    <a:xfrm rot="16200000">
                      <a:off x="0" y="0"/>
                      <a:ext cx="9655296" cy="5661803"/>
                    </a:xfrm>
                    <a:prstGeom prst="rect">
                      <a:avLst/>
                    </a:prstGeom>
                  </pic:spPr>
                </pic:pic>
              </a:graphicData>
            </a:graphic>
          </wp:inline>
        </w:drawing>
      </w:r>
      <w:bookmarkStart w:id="1" w:name="_GoBack"/>
      <w:bookmarkEnd w:id="1"/>
    </w:p>
    <w:sectPr w:rsidR="00C65C8E" w:rsidRPr="00BC5ACA" w:rsidSect="0081459D">
      <w:headerReference w:type="default" r:id="rId8"/>
      <w:pgSz w:w="11906" w:h="16838"/>
      <w:pgMar w:top="426" w:right="1274" w:bottom="993" w:left="1417" w:header="5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64" w:rsidRDefault="00DF4A64" w:rsidP="00CC0EC0">
      <w:r>
        <w:separator/>
      </w:r>
    </w:p>
  </w:endnote>
  <w:endnote w:type="continuationSeparator" w:id="0">
    <w:p w:rsidR="00DF4A64" w:rsidRDefault="00DF4A64" w:rsidP="00C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64" w:rsidRDefault="00DF4A64" w:rsidP="00CC0EC0">
      <w:r>
        <w:separator/>
      </w:r>
    </w:p>
  </w:footnote>
  <w:footnote w:type="continuationSeparator" w:id="0">
    <w:p w:rsidR="00DF4A64" w:rsidRDefault="00DF4A64" w:rsidP="00CC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E3" w:rsidRPr="00645342" w:rsidRDefault="00645342" w:rsidP="007804E3">
    <w:pPr>
      <w:tabs>
        <w:tab w:val="left" w:pos="3675"/>
      </w:tabs>
      <w:jc w:val="left"/>
      <w:rPr>
        <w:u w:val="single"/>
      </w:rPr>
    </w:pPr>
    <w:r>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A1"/>
    <w:multiLevelType w:val="hybridMultilevel"/>
    <w:tmpl w:val="ACB8A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231CB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C350482"/>
    <w:multiLevelType w:val="hybridMultilevel"/>
    <w:tmpl w:val="5B72B71A"/>
    <w:lvl w:ilvl="0" w:tplc="AD9477DC">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214EF"/>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DD2261"/>
    <w:multiLevelType w:val="hybridMultilevel"/>
    <w:tmpl w:val="5B3440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75F4A85"/>
    <w:multiLevelType w:val="hybridMultilevel"/>
    <w:tmpl w:val="9B104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7781C"/>
    <w:multiLevelType w:val="hybridMultilevel"/>
    <w:tmpl w:val="4984A1E6"/>
    <w:lvl w:ilvl="0" w:tplc="286C2ADA">
      <w:start w:val="1"/>
      <w:numFmt w:val="bullet"/>
      <w:lvlText w:val="-"/>
      <w:lvlJc w:val="left"/>
      <w:pPr>
        <w:tabs>
          <w:tab w:val="num" w:pos="397"/>
        </w:tabs>
        <w:ind w:left="397" w:hanging="397"/>
      </w:pPr>
      <w:rPr>
        <w:rFonts w:ascii="Tunga" w:hAnsi="Tung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B1FD7"/>
    <w:multiLevelType w:val="multilevel"/>
    <w:tmpl w:val="6734B144"/>
    <w:lvl w:ilvl="0">
      <w:start w:val="1"/>
      <w:numFmt w:val="decimal"/>
      <w:lvlText w:val="%1."/>
      <w:lvlJc w:val="left"/>
      <w:pPr>
        <w:ind w:left="295" w:hanging="360"/>
      </w:pPr>
    </w:lvl>
    <w:lvl w:ilvl="1">
      <w:start w:val="1"/>
      <w:numFmt w:val="decimal"/>
      <w:isLgl/>
      <w:lvlText w:val="%1.%2."/>
      <w:lvlJc w:val="left"/>
      <w:pPr>
        <w:ind w:left="700" w:hanging="405"/>
      </w:pPr>
    </w:lvl>
    <w:lvl w:ilvl="2">
      <w:start w:val="1"/>
      <w:numFmt w:val="decimal"/>
      <w:isLgl/>
      <w:lvlText w:val="%1.%2.%3."/>
      <w:lvlJc w:val="left"/>
      <w:pPr>
        <w:ind w:left="1375" w:hanging="720"/>
      </w:pPr>
    </w:lvl>
    <w:lvl w:ilvl="3">
      <w:start w:val="1"/>
      <w:numFmt w:val="decimal"/>
      <w:isLgl/>
      <w:lvlText w:val="%1.%2.%3.%4."/>
      <w:lvlJc w:val="left"/>
      <w:pPr>
        <w:ind w:left="1735" w:hanging="720"/>
      </w:pPr>
    </w:lvl>
    <w:lvl w:ilvl="4">
      <w:start w:val="1"/>
      <w:numFmt w:val="decimal"/>
      <w:isLgl/>
      <w:lvlText w:val="%1.%2.%3.%4.%5."/>
      <w:lvlJc w:val="left"/>
      <w:pPr>
        <w:ind w:left="2455" w:hanging="1080"/>
      </w:pPr>
    </w:lvl>
    <w:lvl w:ilvl="5">
      <w:start w:val="1"/>
      <w:numFmt w:val="decimal"/>
      <w:isLgl/>
      <w:lvlText w:val="%1.%2.%3.%4.%5.%6."/>
      <w:lvlJc w:val="left"/>
      <w:pPr>
        <w:ind w:left="2815" w:hanging="1080"/>
      </w:pPr>
    </w:lvl>
    <w:lvl w:ilvl="6">
      <w:start w:val="1"/>
      <w:numFmt w:val="decimal"/>
      <w:isLgl/>
      <w:lvlText w:val="%1.%2.%3.%4.%5.%6.%7."/>
      <w:lvlJc w:val="left"/>
      <w:pPr>
        <w:ind w:left="3535" w:hanging="1440"/>
      </w:pPr>
    </w:lvl>
    <w:lvl w:ilvl="7">
      <w:start w:val="1"/>
      <w:numFmt w:val="decimal"/>
      <w:isLgl/>
      <w:lvlText w:val="%1.%2.%3.%4.%5.%6.%7.%8."/>
      <w:lvlJc w:val="left"/>
      <w:pPr>
        <w:ind w:left="3895" w:hanging="1440"/>
      </w:pPr>
    </w:lvl>
    <w:lvl w:ilvl="8">
      <w:start w:val="1"/>
      <w:numFmt w:val="decimal"/>
      <w:isLgl/>
      <w:lvlText w:val="%1.%2.%3.%4.%5.%6.%7.%8.%9."/>
      <w:lvlJc w:val="left"/>
      <w:pPr>
        <w:ind w:left="4615" w:hanging="1800"/>
      </w:pPr>
    </w:lvl>
  </w:abstractNum>
  <w:abstractNum w:abstractNumId="9" w15:restartNumberingAfterBreak="0">
    <w:nsid w:val="1ED16690"/>
    <w:multiLevelType w:val="hybridMultilevel"/>
    <w:tmpl w:val="AE380D96"/>
    <w:lvl w:ilvl="0" w:tplc="7870E49E">
      <w:start w:val="1"/>
      <w:numFmt w:val="decimal"/>
      <w:lvlText w:val="%1."/>
      <w:lvlJc w:val="left"/>
      <w:pPr>
        <w:tabs>
          <w:tab w:val="num" w:pos="340"/>
        </w:tabs>
        <w:ind w:left="340" w:hanging="340"/>
      </w:pPr>
      <w:rPr>
        <w:rFonts w:hint="default"/>
        <w:color w:val="auto"/>
      </w:rPr>
    </w:lvl>
    <w:lvl w:ilvl="1" w:tplc="E02A2ADE">
      <w:start w:val="1"/>
      <w:numFmt w:val="bullet"/>
      <w:lvlText w:val=""/>
      <w:lvlJc w:val="left"/>
      <w:pPr>
        <w:tabs>
          <w:tab w:val="num" w:pos="680"/>
        </w:tabs>
        <w:ind w:left="68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02618F1"/>
    <w:multiLevelType w:val="multilevel"/>
    <w:tmpl w:val="6DE67FE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477092"/>
    <w:multiLevelType w:val="hybridMultilevel"/>
    <w:tmpl w:val="4A9EF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0A3D8C"/>
    <w:multiLevelType w:val="hybridMultilevel"/>
    <w:tmpl w:val="C144CEFE"/>
    <w:lvl w:ilvl="0" w:tplc="5A8AF3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02DA8"/>
    <w:multiLevelType w:val="hybridMultilevel"/>
    <w:tmpl w:val="2A0ECC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E365B"/>
    <w:multiLevelType w:val="hybridMultilevel"/>
    <w:tmpl w:val="6E66E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C5482"/>
    <w:multiLevelType w:val="singleLevel"/>
    <w:tmpl w:val="9766C35C"/>
    <w:lvl w:ilvl="0">
      <w:start w:val="1"/>
      <w:numFmt w:val="lowerLetter"/>
      <w:lvlText w:val="%1."/>
      <w:lvlJc w:val="left"/>
      <w:pPr>
        <w:tabs>
          <w:tab w:val="num" w:pos="360"/>
        </w:tabs>
        <w:ind w:left="360" w:hanging="360"/>
      </w:pPr>
      <w:rPr>
        <w:rFonts w:hint="default"/>
      </w:rPr>
    </w:lvl>
  </w:abstractNum>
  <w:abstractNum w:abstractNumId="16" w15:restartNumberingAfterBreak="0">
    <w:nsid w:val="31EF52C9"/>
    <w:multiLevelType w:val="hybridMultilevel"/>
    <w:tmpl w:val="BEE607B6"/>
    <w:lvl w:ilvl="0" w:tplc="4C9461E2">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17" w15:restartNumberingAfterBreak="0">
    <w:nsid w:val="3276286D"/>
    <w:multiLevelType w:val="hybridMultilevel"/>
    <w:tmpl w:val="1AACC332"/>
    <w:lvl w:ilvl="0" w:tplc="02F61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853A30"/>
    <w:multiLevelType w:val="hybridMultilevel"/>
    <w:tmpl w:val="21566A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543308"/>
    <w:multiLevelType w:val="hybridMultilevel"/>
    <w:tmpl w:val="BD145B74"/>
    <w:lvl w:ilvl="0" w:tplc="C526F2D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5CD3C8C"/>
    <w:multiLevelType w:val="hybridMultilevel"/>
    <w:tmpl w:val="153040E0"/>
    <w:lvl w:ilvl="0" w:tplc="0415000F">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21" w15:restartNumberingAfterBreak="0">
    <w:nsid w:val="35E70ED4"/>
    <w:multiLevelType w:val="hybridMultilevel"/>
    <w:tmpl w:val="173821D4"/>
    <w:lvl w:ilvl="0" w:tplc="313AE02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924EBE"/>
    <w:multiLevelType w:val="hybridMultilevel"/>
    <w:tmpl w:val="6D4A4E38"/>
    <w:lvl w:ilvl="0" w:tplc="19E0042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9277CE"/>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45EB1EA3"/>
    <w:multiLevelType w:val="hybridMultilevel"/>
    <w:tmpl w:val="2892CF7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E943C19"/>
    <w:multiLevelType w:val="hybridMultilevel"/>
    <w:tmpl w:val="5762B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362890"/>
    <w:multiLevelType w:val="hybridMultilevel"/>
    <w:tmpl w:val="23082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44522FE"/>
    <w:multiLevelType w:val="hybridMultilevel"/>
    <w:tmpl w:val="CC3CA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C0534F"/>
    <w:multiLevelType w:val="singleLevel"/>
    <w:tmpl w:val="11A89E68"/>
    <w:lvl w:ilvl="0">
      <w:start w:val="2"/>
      <w:numFmt w:val="decimal"/>
      <w:lvlText w:val="%1."/>
      <w:lvlJc w:val="left"/>
      <w:pPr>
        <w:tabs>
          <w:tab w:val="num" w:pos="360"/>
        </w:tabs>
        <w:ind w:left="360" w:hanging="360"/>
      </w:pPr>
      <w:rPr>
        <w:rFonts w:hint="default"/>
      </w:rPr>
    </w:lvl>
  </w:abstractNum>
  <w:abstractNum w:abstractNumId="29" w15:restartNumberingAfterBreak="0">
    <w:nsid w:val="56C2081A"/>
    <w:multiLevelType w:val="hybridMultilevel"/>
    <w:tmpl w:val="2892CF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87836BA"/>
    <w:multiLevelType w:val="hybridMultilevel"/>
    <w:tmpl w:val="9698C9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B5F19AF"/>
    <w:multiLevelType w:val="hybridMultilevel"/>
    <w:tmpl w:val="9D3EC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7C102B"/>
    <w:multiLevelType w:val="multilevel"/>
    <w:tmpl w:val="FDA660F2"/>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618203AE"/>
    <w:multiLevelType w:val="hybridMultilevel"/>
    <w:tmpl w:val="CD6E8EC6"/>
    <w:lvl w:ilvl="0" w:tplc="04150001">
      <w:start w:val="1"/>
      <w:numFmt w:val="bullet"/>
      <w:lvlText w:val=""/>
      <w:lvlJc w:val="left"/>
      <w:pPr>
        <w:ind w:left="935" w:hanging="360"/>
      </w:pPr>
      <w:rPr>
        <w:rFonts w:ascii="Symbol" w:hAnsi="Symbol"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4" w15:restartNumberingAfterBreak="0">
    <w:nsid w:val="66905F4D"/>
    <w:multiLevelType w:val="hybridMultilevel"/>
    <w:tmpl w:val="CEF644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9D60C43"/>
    <w:multiLevelType w:val="singleLevel"/>
    <w:tmpl w:val="F13AD780"/>
    <w:lvl w:ilvl="0">
      <w:start w:val="1"/>
      <w:numFmt w:val="bullet"/>
      <w:lvlText w:val="-"/>
      <w:lvlJc w:val="left"/>
      <w:pPr>
        <w:tabs>
          <w:tab w:val="num" w:pos="360"/>
        </w:tabs>
        <w:ind w:left="360" w:hanging="360"/>
      </w:pPr>
    </w:lvl>
  </w:abstractNum>
  <w:abstractNum w:abstractNumId="36" w15:restartNumberingAfterBreak="0">
    <w:nsid w:val="71C146F4"/>
    <w:multiLevelType w:val="hybridMultilevel"/>
    <w:tmpl w:val="73D0855C"/>
    <w:lvl w:ilvl="0" w:tplc="4C9461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AE264B"/>
    <w:multiLevelType w:val="hybridMultilevel"/>
    <w:tmpl w:val="333837E0"/>
    <w:lvl w:ilvl="0" w:tplc="708AD648">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777F1585"/>
    <w:multiLevelType w:val="hybridMultilevel"/>
    <w:tmpl w:val="9AB80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213D64"/>
    <w:multiLevelType w:val="hybridMultilevel"/>
    <w:tmpl w:val="D3A2A85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A6702A7"/>
    <w:multiLevelType w:val="multilevel"/>
    <w:tmpl w:val="2598AC0C"/>
    <w:lvl w:ilvl="0">
      <w:start w:val="4"/>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7BE95E30"/>
    <w:multiLevelType w:val="hybridMultilevel"/>
    <w:tmpl w:val="323ECF4A"/>
    <w:lvl w:ilvl="0" w:tplc="BA54A0F4">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7DF90A21"/>
    <w:multiLevelType w:val="hybridMultilevel"/>
    <w:tmpl w:val="B28AE7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F484937"/>
    <w:multiLevelType w:val="hybridMultilevel"/>
    <w:tmpl w:val="14AA35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8"/>
  </w:num>
  <w:num w:numId="2">
    <w:abstractNumId w:val="2"/>
  </w:num>
  <w:num w:numId="3">
    <w:abstractNumId w:val="29"/>
  </w:num>
  <w:num w:numId="4">
    <w:abstractNumId w:val="41"/>
  </w:num>
  <w:num w:numId="5">
    <w:abstractNumId w:val="35"/>
  </w:num>
  <w:num w:numId="6">
    <w:abstractNumId w:val="9"/>
  </w:num>
  <w:num w:numId="7">
    <w:abstractNumId w:val="40"/>
  </w:num>
  <w:num w:numId="8">
    <w:abstractNumId w:val="3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11"/>
  </w:num>
  <w:num w:numId="13">
    <w:abstractNumId w:val="36"/>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 w:numId="31">
    <w:abstractNumId w:val="15"/>
  </w:num>
  <w:num w:numId="32">
    <w:abstractNumId w:val="21"/>
  </w:num>
  <w:num w:numId="33">
    <w:abstractNumId w:val="2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4"/>
  </w:num>
  <w:num w:numId="38">
    <w:abstractNumId w:val="18"/>
  </w:num>
  <w:num w:numId="39">
    <w:abstractNumId w:val="0"/>
  </w:num>
  <w:num w:numId="40">
    <w:abstractNumId w:val="22"/>
  </w:num>
  <w:num w:numId="41">
    <w:abstractNumId w:val="33"/>
  </w:num>
  <w:num w:numId="42">
    <w:abstractNumId w:val="25"/>
  </w:num>
  <w:num w:numId="43">
    <w:abstractNumId w:val="12"/>
  </w:num>
  <w:num w:numId="44">
    <w:abstractNumId w:val="31"/>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D0"/>
    <w:rsid w:val="0000518D"/>
    <w:rsid w:val="00011C0A"/>
    <w:rsid w:val="000202A2"/>
    <w:rsid w:val="000329DF"/>
    <w:rsid w:val="00045317"/>
    <w:rsid w:val="00047985"/>
    <w:rsid w:val="000605FA"/>
    <w:rsid w:val="000651DD"/>
    <w:rsid w:val="00073BA0"/>
    <w:rsid w:val="00081515"/>
    <w:rsid w:val="00082DE4"/>
    <w:rsid w:val="000A3426"/>
    <w:rsid w:val="000C0ED9"/>
    <w:rsid w:val="000C2C14"/>
    <w:rsid w:val="000C303F"/>
    <w:rsid w:val="000C7F4D"/>
    <w:rsid w:val="000D27BF"/>
    <w:rsid w:val="000D6BE0"/>
    <w:rsid w:val="000E4831"/>
    <w:rsid w:val="000F2D2F"/>
    <w:rsid w:val="00106034"/>
    <w:rsid w:val="00116E93"/>
    <w:rsid w:val="0012057F"/>
    <w:rsid w:val="001336F2"/>
    <w:rsid w:val="00133A7C"/>
    <w:rsid w:val="001420F8"/>
    <w:rsid w:val="0015043C"/>
    <w:rsid w:val="0015158F"/>
    <w:rsid w:val="0015199E"/>
    <w:rsid w:val="00152469"/>
    <w:rsid w:val="001529CA"/>
    <w:rsid w:val="00156AEE"/>
    <w:rsid w:val="00165BF0"/>
    <w:rsid w:val="0016644B"/>
    <w:rsid w:val="00182E26"/>
    <w:rsid w:val="00184651"/>
    <w:rsid w:val="001A1A61"/>
    <w:rsid w:val="001D3DB7"/>
    <w:rsid w:val="001F4D50"/>
    <w:rsid w:val="0020039C"/>
    <w:rsid w:val="002005B5"/>
    <w:rsid w:val="00201955"/>
    <w:rsid w:val="00205206"/>
    <w:rsid w:val="00217356"/>
    <w:rsid w:val="00222574"/>
    <w:rsid w:val="002331B7"/>
    <w:rsid w:val="00250EEB"/>
    <w:rsid w:val="0025547F"/>
    <w:rsid w:val="002567B5"/>
    <w:rsid w:val="002622B3"/>
    <w:rsid w:val="00265D36"/>
    <w:rsid w:val="002715CE"/>
    <w:rsid w:val="00271910"/>
    <w:rsid w:val="0027205D"/>
    <w:rsid w:val="002744AE"/>
    <w:rsid w:val="00275249"/>
    <w:rsid w:val="002804A7"/>
    <w:rsid w:val="00280540"/>
    <w:rsid w:val="002916DF"/>
    <w:rsid w:val="00292D9E"/>
    <w:rsid w:val="002A0C8B"/>
    <w:rsid w:val="002A65E0"/>
    <w:rsid w:val="002B04FD"/>
    <w:rsid w:val="002B2F0A"/>
    <w:rsid w:val="002B7558"/>
    <w:rsid w:val="002C4F82"/>
    <w:rsid w:val="002E7A0D"/>
    <w:rsid w:val="00307F22"/>
    <w:rsid w:val="00330586"/>
    <w:rsid w:val="0033202C"/>
    <w:rsid w:val="00333543"/>
    <w:rsid w:val="00342A68"/>
    <w:rsid w:val="003447ED"/>
    <w:rsid w:val="003674E2"/>
    <w:rsid w:val="00376D9C"/>
    <w:rsid w:val="00386D4D"/>
    <w:rsid w:val="00394256"/>
    <w:rsid w:val="003A04CB"/>
    <w:rsid w:val="003B6DA4"/>
    <w:rsid w:val="003C5CAC"/>
    <w:rsid w:val="003D5322"/>
    <w:rsid w:val="003D5344"/>
    <w:rsid w:val="003D6E3E"/>
    <w:rsid w:val="003E2C1C"/>
    <w:rsid w:val="003E4CB8"/>
    <w:rsid w:val="003E75A0"/>
    <w:rsid w:val="003F19D1"/>
    <w:rsid w:val="003F5E73"/>
    <w:rsid w:val="004023C3"/>
    <w:rsid w:val="004147E3"/>
    <w:rsid w:val="00416CD9"/>
    <w:rsid w:val="00424452"/>
    <w:rsid w:val="00440416"/>
    <w:rsid w:val="00440C57"/>
    <w:rsid w:val="00445985"/>
    <w:rsid w:val="004471D3"/>
    <w:rsid w:val="00447925"/>
    <w:rsid w:val="0045228A"/>
    <w:rsid w:val="00457DD3"/>
    <w:rsid w:val="00460DEB"/>
    <w:rsid w:val="0046185F"/>
    <w:rsid w:val="00461B03"/>
    <w:rsid w:val="00470E28"/>
    <w:rsid w:val="004756CC"/>
    <w:rsid w:val="00490885"/>
    <w:rsid w:val="00496FF3"/>
    <w:rsid w:val="00497CBA"/>
    <w:rsid w:val="004A0B77"/>
    <w:rsid w:val="004A25C5"/>
    <w:rsid w:val="004B27E9"/>
    <w:rsid w:val="004C02F9"/>
    <w:rsid w:val="004D1D94"/>
    <w:rsid w:val="004D6915"/>
    <w:rsid w:val="004D7CC2"/>
    <w:rsid w:val="004E4683"/>
    <w:rsid w:val="004E615C"/>
    <w:rsid w:val="004F1FFB"/>
    <w:rsid w:val="00507036"/>
    <w:rsid w:val="005075C9"/>
    <w:rsid w:val="00512E55"/>
    <w:rsid w:val="00527683"/>
    <w:rsid w:val="00537CBF"/>
    <w:rsid w:val="00547C64"/>
    <w:rsid w:val="00547C6E"/>
    <w:rsid w:val="00552FBD"/>
    <w:rsid w:val="00567D5C"/>
    <w:rsid w:val="00571E32"/>
    <w:rsid w:val="00573A7F"/>
    <w:rsid w:val="00574F03"/>
    <w:rsid w:val="005804FC"/>
    <w:rsid w:val="005A1114"/>
    <w:rsid w:val="005A717C"/>
    <w:rsid w:val="005B3FA7"/>
    <w:rsid w:val="005C6BFB"/>
    <w:rsid w:val="005D1E4E"/>
    <w:rsid w:val="005E00B0"/>
    <w:rsid w:val="005E1BC3"/>
    <w:rsid w:val="005F20DF"/>
    <w:rsid w:val="005F737C"/>
    <w:rsid w:val="00602388"/>
    <w:rsid w:val="00602E2D"/>
    <w:rsid w:val="00610025"/>
    <w:rsid w:val="0061091F"/>
    <w:rsid w:val="00622DB7"/>
    <w:rsid w:val="00630DEF"/>
    <w:rsid w:val="006330AE"/>
    <w:rsid w:val="00635764"/>
    <w:rsid w:val="00640FA2"/>
    <w:rsid w:val="00642F47"/>
    <w:rsid w:val="00643221"/>
    <w:rsid w:val="00645342"/>
    <w:rsid w:val="0064621D"/>
    <w:rsid w:val="0065030B"/>
    <w:rsid w:val="00672489"/>
    <w:rsid w:val="0067399F"/>
    <w:rsid w:val="0069377A"/>
    <w:rsid w:val="006C3268"/>
    <w:rsid w:val="006C6DF4"/>
    <w:rsid w:val="006D4978"/>
    <w:rsid w:val="006E30C8"/>
    <w:rsid w:val="006F2D50"/>
    <w:rsid w:val="006F4C91"/>
    <w:rsid w:val="007048F3"/>
    <w:rsid w:val="007129FD"/>
    <w:rsid w:val="00727091"/>
    <w:rsid w:val="00735A71"/>
    <w:rsid w:val="00737E6B"/>
    <w:rsid w:val="00741C4D"/>
    <w:rsid w:val="007425C0"/>
    <w:rsid w:val="007508FC"/>
    <w:rsid w:val="00751BD3"/>
    <w:rsid w:val="007521AD"/>
    <w:rsid w:val="007551D9"/>
    <w:rsid w:val="0075599A"/>
    <w:rsid w:val="007604FE"/>
    <w:rsid w:val="00764995"/>
    <w:rsid w:val="00772D8E"/>
    <w:rsid w:val="007804E3"/>
    <w:rsid w:val="00783D10"/>
    <w:rsid w:val="0078718F"/>
    <w:rsid w:val="007A5796"/>
    <w:rsid w:val="007C038B"/>
    <w:rsid w:val="007C059C"/>
    <w:rsid w:val="007C1199"/>
    <w:rsid w:val="007D21B4"/>
    <w:rsid w:val="007E09F2"/>
    <w:rsid w:val="007E4634"/>
    <w:rsid w:val="007F3D54"/>
    <w:rsid w:val="007F6BB4"/>
    <w:rsid w:val="008023AC"/>
    <w:rsid w:val="008034AA"/>
    <w:rsid w:val="0081459D"/>
    <w:rsid w:val="008150F3"/>
    <w:rsid w:val="0081699F"/>
    <w:rsid w:val="008261CE"/>
    <w:rsid w:val="00835E6F"/>
    <w:rsid w:val="00837527"/>
    <w:rsid w:val="00843065"/>
    <w:rsid w:val="00853EB6"/>
    <w:rsid w:val="008546CE"/>
    <w:rsid w:val="00874FD6"/>
    <w:rsid w:val="00887F0C"/>
    <w:rsid w:val="008A29DF"/>
    <w:rsid w:val="008B0CFB"/>
    <w:rsid w:val="008B168B"/>
    <w:rsid w:val="008C726B"/>
    <w:rsid w:val="008D1ECA"/>
    <w:rsid w:val="008E1B31"/>
    <w:rsid w:val="008E23A6"/>
    <w:rsid w:val="008F3E16"/>
    <w:rsid w:val="009004AA"/>
    <w:rsid w:val="00901859"/>
    <w:rsid w:val="00911A34"/>
    <w:rsid w:val="009230DD"/>
    <w:rsid w:val="00925FF9"/>
    <w:rsid w:val="0093079D"/>
    <w:rsid w:val="0094168C"/>
    <w:rsid w:val="00947C14"/>
    <w:rsid w:val="00960030"/>
    <w:rsid w:val="00965A07"/>
    <w:rsid w:val="00971BF4"/>
    <w:rsid w:val="0098322F"/>
    <w:rsid w:val="0098391A"/>
    <w:rsid w:val="00994402"/>
    <w:rsid w:val="009973EA"/>
    <w:rsid w:val="009B4C00"/>
    <w:rsid w:val="009C2446"/>
    <w:rsid w:val="009F78B1"/>
    <w:rsid w:val="00A00069"/>
    <w:rsid w:val="00A0520D"/>
    <w:rsid w:val="00A20454"/>
    <w:rsid w:val="00A22E11"/>
    <w:rsid w:val="00A34AF2"/>
    <w:rsid w:val="00A37DEE"/>
    <w:rsid w:val="00A37DFC"/>
    <w:rsid w:val="00A433DF"/>
    <w:rsid w:val="00A466AB"/>
    <w:rsid w:val="00A53707"/>
    <w:rsid w:val="00A54133"/>
    <w:rsid w:val="00A55639"/>
    <w:rsid w:val="00A6237C"/>
    <w:rsid w:val="00A64B69"/>
    <w:rsid w:val="00A66F2E"/>
    <w:rsid w:val="00A67DB9"/>
    <w:rsid w:val="00A701BE"/>
    <w:rsid w:val="00A76215"/>
    <w:rsid w:val="00A80BB2"/>
    <w:rsid w:val="00AB2707"/>
    <w:rsid w:val="00AB77C3"/>
    <w:rsid w:val="00AC0318"/>
    <w:rsid w:val="00AC554A"/>
    <w:rsid w:val="00AD365C"/>
    <w:rsid w:val="00AD547E"/>
    <w:rsid w:val="00AD7F5C"/>
    <w:rsid w:val="00AE49C8"/>
    <w:rsid w:val="00AF7550"/>
    <w:rsid w:val="00B063E3"/>
    <w:rsid w:val="00B25C83"/>
    <w:rsid w:val="00B26F4B"/>
    <w:rsid w:val="00B340FB"/>
    <w:rsid w:val="00B35CAC"/>
    <w:rsid w:val="00B45089"/>
    <w:rsid w:val="00B46D85"/>
    <w:rsid w:val="00B66031"/>
    <w:rsid w:val="00B7583B"/>
    <w:rsid w:val="00B964E7"/>
    <w:rsid w:val="00B97F4C"/>
    <w:rsid w:val="00BA373F"/>
    <w:rsid w:val="00BB05A6"/>
    <w:rsid w:val="00BB07C9"/>
    <w:rsid w:val="00BB3B58"/>
    <w:rsid w:val="00BC067B"/>
    <w:rsid w:val="00BC594A"/>
    <w:rsid w:val="00BC5ACA"/>
    <w:rsid w:val="00BD0564"/>
    <w:rsid w:val="00BD2D05"/>
    <w:rsid w:val="00BD488F"/>
    <w:rsid w:val="00BE14DE"/>
    <w:rsid w:val="00BF0446"/>
    <w:rsid w:val="00C0638F"/>
    <w:rsid w:val="00C203E0"/>
    <w:rsid w:val="00C20F9B"/>
    <w:rsid w:val="00C32D71"/>
    <w:rsid w:val="00C34AED"/>
    <w:rsid w:val="00C57C5D"/>
    <w:rsid w:val="00C61904"/>
    <w:rsid w:val="00C65C8E"/>
    <w:rsid w:val="00C9222A"/>
    <w:rsid w:val="00C952AC"/>
    <w:rsid w:val="00CA731E"/>
    <w:rsid w:val="00CB3A74"/>
    <w:rsid w:val="00CC0EC0"/>
    <w:rsid w:val="00CC2A4E"/>
    <w:rsid w:val="00CD60E2"/>
    <w:rsid w:val="00CD7005"/>
    <w:rsid w:val="00CD722F"/>
    <w:rsid w:val="00CF2801"/>
    <w:rsid w:val="00CF5B17"/>
    <w:rsid w:val="00D02145"/>
    <w:rsid w:val="00D05E43"/>
    <w:rsid w:val="00D1114E"/>
    <w:rsid w:val="00D125ED"/>
    <w:rsid w:val="00D147AD"/>
    <w:rsid w:val="00D24F20"/>
    <w:rsid w:val="00D2732E"/>
    <w:rsid w:val="00D320BB"/>
    <w:rsid w:val="00D3387A"/>
    <w:rsid w:val="00D33BA4"/>
    <w:rsid w:val="00D63F19"/>
    <w:rsid w:val="00D757BF"/>
    <w:rsid w:val="00D83B88"/>
    <w:rsid w:val="00D851AC"/>
    <w:rsid w:val="00D8625B"/>
    <w:rsid w:val="00D912E0"/>
    <w:rsid w:val="00D937E6"/>
    <w:rsid w:val="00D956FE"/>
    <w:rsid w:val="00DB0C90"/>
    <w:rsid w:val="00DB3D1F"/>
    <w:rsid w:val="00DB56AF"/>
    <w:rsid w:val="00DE1C6E"/>
    <w:rsid w:val="00DE7CB0"/>
    <w:rsid w:val="00DF4A64"/>
    <w:rsid w:val="00DF5653"/>
    <w:rsid w:val="00E00D28"/>
    <w:rsid w:val="00E13E0C"/>
    <w:rsid w:val="00E30658"/>
    <w:rsid w:val="00E44CD4"/>
    <w:rsid w:val="00E54628"/>
    <w:rsid w:val="00E710D5"/>
    <w:rsid w:val="00E7716B"/>
    <w:rsid w:val="00E86C05"/>
    <w:rsid w:val="00E96B52"/>
    <w:rsid w:val="00EA5515"/>
    <w:rsid w:val="00EC06B1"/>
    <w:rsid w:val="00EC1F20"/>
    <w:rsid w:val="00EC6BE3"/>
    <w:rsid w:val="00ED14BF"/>
    <w:rsid w:val="00EE0BF6"/>
    <w:rsid w:val="00EE4C10"/>
    <w:rsid w:val="00EF2EAC"/>
    <w:rsid w:val="00F02E07"/>
    <w:rsid w:val="00F02E83"/>
    <w:rsid w:val="00F05D78"/>
    <w:rsid w:val="00F16962"/>
    <w:rsid w:val="00F176F8"/>
    <w:rsid w:val="00F21CE4"/>
    <w:rsid w:val="00F26FF4"/>
    <w:rsid w:val="00F27CDF"/>
    <w:rsid w:val="00F33714"/>
    <w:rsid w:val="00F33BC9"/>
    <w:rsid w:val="00F34BBD"/>
    <w:rsid w:val="00F34E17"/>
    <w:rsid w:val="00F36258"/>
    <w:rsid w:val="00F43225"/>
    <w:rsid w:val="00F437BF"/>
    <w:rsid w:val="00F440C7"/>
    <w:rsid w:val="00F475CA"/>
    <w:rsid w:val="00F50267"/>
    <w:rsid w:val="00F63FC4"/>
    <w:rsid w:val="00F714DC"/>
    <w:rsid w:val="00F73B08"/>
    <w:rsid w:val="00F751E1"/>
    <w:rsid w:val="00F83B5B"/>
    <w:rsid w:val="00F848D0"/>
    <w:rsid w:val="00F916B1"/>
    <w:rsid w:val="00F927A0"/>
    <w:rsid w:val="00F95276"/>
    <w:rsid w:val="00F97E33"/>
    <w:rsid w:val="00FA7FB7"/>
    <w:rsid w:val="00FB0D60"/>
    <w:rsid w:val="00FD29AD"/>
    <w:rsid w:val="00FE7D0F"/>
    <w:rsid w:val="00FF7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FEF7E"/>
  <w15:docId w15:val="{4F8C1028-0F62-41E1-9919-5905FAE5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B08"/>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C6BFB"/>
    <w:pPr>
      <w:keepNext/>
      <w:ind w:left="357" w:hanging="357"/>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D2D05"/>
    <w:pPr>
      <w:ind w:left="720"/>
      <w:contextualSpacing/>
    </w:pPr>
  </w:style>
  <w:style w:type="paragraph" w:styleId="Nagwek">
    <w:name w:val="header"/>
    <w:basedOn w:val="Normalny"/>
    <w:link w:val="NagwekZnak"/>
    <w:uiPriority w:val="99"/>
    <w:unhideWhenUsed/>
    <w:rsid w:val="00CC0EC0"/>
    <w:pPr>
      <w:tabs>
        <w:tab w:val="center" w:pos="4536"/>
        <w:tab w:val="right" w:pos="9072"/>
      </w:tabs>
    </w:pPr>
  </w:style>
  <w:style w:type="character" w:customStyle="1" w:styleId="NagwekZnak">
    <w:name w:val="Nagłówek Znak"/>
    <w:basedOn w:val="Domylnaczcionkaakapitu"/>
    <w:link w:val="Nagwek"/>
    <w:uiPriority w:val="99"/>
    <w:rsid w:val="00CC0EC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C0EC0"/>
    <w:pPr>
      <w:tabs>
        <w:tab w:val="center" w:pos="4536"/>
        <w:tab w:val="right" w:pos="9072"/>
      </w:tabs>
    </w:pPr>
  </w:style>
  <w:style w:type="character" w:customStyle="1" w:styleId="StopkaZnak">
    <w:name w:val="Stopka Znak"/>
    <w:basedOn w:val="Domylnaczcionkaakapitu"/>
    <w:link w:val="Stopka"/>
    <w:uiPriority w:val="99"/>
    <w:rsid w:val="00CC0EC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622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22B3"/>
    <w:rPr>
      <w:rFonts w:ascii="Segoe UI" w:eastAsia="Times New Roman" w:hAnsi="Segoe UI" w:cs="Segoe UI"/>
      <w:sz w:val="18"/>
      <w:szCs w:val="18"/>
      <w:lang w:eastAsia="pl-PL"/>
    </w:rPr>
  </w:style>
  <w:style w:type="paragraph" w:customStyle="1" w:styleId="Tekstpodstawowy21">
    <w:name w:val="Tekst podstawowy 21"/>
    <w:basedOn w:val="Normalny"/>
    <w:rsid w:val="006C6DF4"/>
    <w:pPr>
      <w:suppressAutoHyphens/>
      <w:ind w:left="0" w:firstLine="0"/>
      <w:jc w:val="left"/>
    </w:pPr>
    <w:rPr>
      <w:sz w:val="24"/>
      <w:lang w:eastAsia="ar-SA"/>
    </w:rPr>
  </w:style>
  <w:style w:type="table" w:styleId="Tabela-Siatka">
    <w:name w:val="Table Grid"/>
    <w:basedOn w:val="Standardowy"/>
    <w:uiPriority w:val="39"/>
    <w:rsid w:val="0078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45089"/>
    <w:pPr>
      <w:suppressAutoHyphens/>
      <w:spacing w:after="0" w:line="240" w:lineRule="auto"/>
    </w:pPr>
    <w:rPr>
      <w:rFonts w:ascii="Calibri" w:eastAsia="Calibri" w:hAnsi="Calibri" w:cs="Times New Roman"/>
      <w:lang w:eastAsia="ar-SA"/>
    </w:rPr>
  </w:style>
  <w:style w:type="character" w:styleId="Hipercze">
    <w:name w:val="Hyperlink"/>
    <w:basedOn w:val="Domylnaczcionkaakapitu"/>
    <w:uiPriority w:val="99"/>
    <w:unhideWhenUsed/>
    <w:rsid w:val="004D6915"/>
    <w:rPr>
      <w:color w:val="0563C1" w:themeColor="hyperlink"/>
      <w:u w:val="single"/>
    </w:rPr>
  </w:style>
  <w:style w:type="character" w:customStyle="1" w:styleId="Nagwek1Znak">
    <w:name w:val="Nagłówek 1 Znak"/>
    <w:basedOn w:val="Domylnaczcionkaakapitu"/>
    <w:link w:val="Nagwek1"/>
    <w:rsid w:val="005C6BFB"/>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rsid w:val="005C6BFB"/>
    <w:pPr>
      <w:ind w:left="357" w:firstLine="708"/>
    </w:pPr>
    <w:rPr>
      <w:sz w:val="24"/>
    </w:rPr>
  </w:style>
  <w:style w:type="character" w:customStyle="1" w:styleId="Tekstpodstawowywcity2Znak">
    <w:name w:val="Tekst podstawowy wcięty 2 Znak"/>
    <w:basedOn w:val="Domylnaczcionkaakapitu"/>
    <w:link w:val="Tekstpodstawowywcity2"/>
    <w:rsid w:val="005C6BF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5C6BFB"/>
    <w:pPr>
      <w:spacing w:after="120"/>
      <w:ind w:left="0" w:firstLine="0"/>
      <w:jc w:val="left"/>
    </w:pPr>
    <w:rPr>
      <w:sz w:val="24"/>
      <w:szCs w:val="24"/>
    </w:rPr>
  </w:style>
  <w:style w:type="character" w:customStyle="1" w:styleId="TekstpodstawowyZnak">
    <w:name w:val="Tekst podstawowy Znak"/>
    <w:basedOn w:val="Domylnaczcionkaakapitu"/>
    <w:link w:val="Tekstpodstawowy"/>
    <w:rsid w:val="005C6BF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33543"/>
    <w:pPr>
      <w:spacing w:after="120"/>
      <w:ind w:left="283"/>
    </w:pPr>
  </w:style>
  <w:style w:type="character" w:customStyle="1" w:styleId="TekstpodstawowywcityZnak">
    <w:name w:val="Tekst podstawowy wcięty Znak"/>
    <w:basedOn w:val="Domylnaczcionkaakapitu"/>
    <w:link w:val="Tekstpodstawowywcity"/>
    <w:uiPriority w:val="99"/>
    <w:semiHidden/>
    <w:rsid w:val="0033354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701BE"/>
  </w:style>
  <w:style w:type="character" w:customStyle="1" w:styleId="TekstprzypisukocowegoZnak">
    <w:name w:val="Tekst przypisu końcowego Znak"/>
    <w:basedOn w:val="Domylnaczcionkaakapitu"/>
    <w:link w:val="Tekstprzypisukocowego"/>
    <w:uiPriority w:val="99"/>
    <w:semiHidden/>
    <w:rsid w:val="00A701B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0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5443">
      <w:bodyDiv w:val="1"/>
      <w:marLeft w:val="0"/>
      <w:marRight w:val="0"/>
      <w:marTop w:val="0"/>
      <w:marBottom w:val="0"/>
      <w:divBdr>
        <w:top w:val="none" w:sz="0" w:space="0" w:color="auto"/>
        <w:left w:val="none" w:sz="0" w:space="0" w:color="auto"/>
        <w:bottom w:val="none" w:sz="0" w:space="0" w:color="auto"/>
        <w:right w:val="none" w:sz="0" w:space="0" w:color="auto"/>
      </w:divBdr>
    </w:div>
    <w:div w:id="1008676732">
      <w:bodyDiv w:val="1"/>
      <w:marLeft w:val="0"/>
      <w:marRight w:val="0"/>
      <w:marTop w:val="0"/>
      <w:marBottom w:val="0"/>
      <w:divBdr>
        <w:top w:val="none" w:sz="0" w:space="0" w:color="auto"/>
        <w:left w:val="none" w:sz="0" w:space="0" w:color="auto"/>
        <w:bottom w:val="none" w:sz="0" w:space="0" w:color="auto"/>
        <w:right w:val="none" w:sz="0" w:space="0" w:color="auto"/>
      </w:divBdr>
    </w:div>
    <w:div w:id="1460296094">
      <w:bodyDiv w:val="1"/>
      <w:marLeft w:val="0"/>
      <w:marRight w:val="0"/>
      <w:marTop w:val="0"/>
      <w:marBottom w:val="0"/>
      <w:divBdr>
        <w:top w:val="none" w:sz="0" w:space="0" w:color="auto"/>
        <w:left w:val="none" w:sz="0" w:space="0" w:color="auto"/>
        <w:bottom w:val="none" w:sz="0" w:space="0" w:color="auto"/>
        <w:right w:val="none" w:sz="0" w:space="0" w:color="auto"/>
      </w:divBdr>
    </w:div>
    <w:div w:id="1911227684">
      <w:bodyDiv w:val="1"/>
      <w:marLeft w:val="0"/>
      <w:marRight w:val="0"/>
      <w:marTop w:val="0"/>
      <w:marBottom w:val="0"/>
      <w:divBdr>
        <w:top w:val="none" w:sz="0" w:space="0" w:color="auto"/>
        <w:left w:val="none" w:sz="0" w:space="0" w:color="auto"/>
        <w:bottom w:val="none" w:sz="0" w:space="0" w:color="auto"/>
        <w:right w:val="none" w:sz="0" w:space="0" w:color="auto"/>
      </w:divBdr>
    </w:div>
    <w:div w:id="2005233919">
      <w:bodyDiv w:val="1"/>
      <w:marLeft w:val="0"/>
      <w:marRight w:val="0"/>
      <w:marTop w:val="0"/>
      <w:marBottom w:val="0"/>
      <w:divBdr>
        <w:top w:val="none" w:sz="0" w:space="0" w:color="auto"/>
        <w:left w:val="none" w:sz="0" w:space="0" w:color="auto"/>
        <w:bottom w:val="none" w:sz="0" w:space="0" w:color="auto"/>
        <w:right w:val="none" w:sz="0" w:space="0" w:color="auto"/>
      </w:divBdr>
      <w:divsChild>
        <w:div w:id="917709454">
          <w:marLeft w:val="0"/>
          <w:marRight w:val="0"/>
          <w:marTop w:val="0"/>
          <w:marBottom w:val="0"/>
          <w:divBdr>
            <w:top w:val="none" w:sz="0" w:space="0" w:color="auto"/>
            <w:left w:val="none" w:sz="0" w:space="0" w:color="auto"/>
            <w:bottom w:val="none" w:sz="0" w:space="0" w:color="auto"/>
            <w:right w:val="none" w:sz="0" w:space="0" w:color="auto"/>
          </w:divBdr>
        </w:div>
        <w:div w:id="1117718808">
          <w:marLeft w:val="0"/>
          <w:marRight w:val="0"/>
          <w:marTop w:val="0"/>
          <w:marBottom w:val="0"/>
          <w:divBdr>
            <w:top w:val="none" w:sz="0" w:space="0" w:color="auto"/>
            <w:left w:val="none" w:sz="0" w:space="0" w:color="auto"/>
            <w:bottom w:val="none" w:sz="0" w:space="0" w:color="auto"/>
            <w:right w:val="none" w:sz="0" w:space="0" w:color="auto"/>
          </w:divBdr>
        </w:div>
        <w:div w:id="198470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1536</Words>
  <Characters>9217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Pyrcz Marek</dc:creator>
  <cp:keywords/>
  <dc:description/>
  <cp:lastModifiedBy>Kłak Bożena</cp:lastModifiedBy>
  <cp:revision>10</cp:revision>
  <cp:lastPrinted>2024-09-19T12:39:00Z</cp:lastPrinted>
  <dcterms:created xsi:type="dcterms:W3CDTF">2024-09-19T12:46:00Z</dcterms:created>
  <dcterms:modified xsi:type="dcterms:W3CDTF">2024-09-25T05:49:00Z</dcterms:modified>
</cp:coreProperties>
</file>