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81" w:rsidRDefault="00156264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Załącznik nr 1A</w:t>
      </w:r>
      <w:r w:rsidR="00DB55D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8E6981" w:rsidRDefault="008E6981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8E6981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8E6981" w:rsidRDefault="00DB55DC">
            <w:pPr>
              <w:spacing w:after="0" w:line="240" w:lineRule="auto"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8E6981" w:rsidRDefault="00DB55DC">
            <w:pPr>
              <w:spacing w:after="0" w:line="240" w:lineRule="auto"/>
              <w:ind w:left="-105" w:firstLine="105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        Dostawa sieciowych urządzeń końcowych </w:t>
            </w:r>
          </w:p>
        </w:tc>
      </w:tr>
    </w:tbl>
    <w:p w:rsidR="008E6981" w:rsidRDefault="008E6981">
      <w:pPr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8E6981" w:rsidRDefault="00DB55DC">
      <w:pPr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(6) = Ilość (4) x Cena jednostkowa brutto (5)</w:t>
      </w:r>
    </w:p>
    <w:tbl>
      <w:tblPr>
        <w:tblStyle w:val="Tabela-Siatka"/>
        <w:tblW w:w="6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2"/>
      </w:tblGrid>
      <w:tr w:rsidR="008E6981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8E6981" w:rsidRDefault="00DB55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Cena oferty brutto (6) = Suma </w:t>
            </w:r>
            <w:r w:rsidR="008424D0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wartości brutto w poz. od 1 do 6</w:t>
            </w:r>
            <w:bookmarkStart w:id="0" w:name="_GoBack"/>
            <w:bookmarkEnd w:id="0"/>
          </w:p>
        </w:tc>
      </w:tr>
    </w:tbl>
    <w:p w:rsidR="008E6981" w:rsidRDefault="00DB55DC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8E6981" w:rsidRDefault="008E6981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8E6981" w:rsidRDefault="008E6981">
      <w:pPr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45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606"/>
        <w:gridCol w:w="1646"/>
        <w:gridCol w:w="1433"/>
        <w:gridCol w:w="1842"/>
        <w:gridCol w:w="2268"/>
      </w:tblGrid>
      <w:tr w:rsidR="008E6981" w:rsidTr="00155CDE">
        <w:trPr>
          <w:trHeight w:val="5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materiału/urządzenia/licencji zamówienia,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Aparat telefoniczny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nowy/refresh*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8E6981" w:rsidTr="00155CDE">
        <w:trPr>
          <w:trHeight w:val="17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6</w:t>
            </w:r>
          </w:p>
        </w:tc>
      </w:tr>
      <w:tr w:rsidR="008E6981" w:rsidTr="00155CDE">
        <w:trPr>
          <w:trHeight w:val="40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Aparat</w:t>
            </w:r>
            <w:r w:rsidR="00155CDE">
              <w:rPr>
                <w:rFonts w:ascii="Tahoma" w:hAnsi="Tahoma" w:cs="Tahoma"/>
                <w:sz w:val="20"/>
                <w:szCs w:val="20"/>
              </w:rPr>
              <w:t xml:space="preserve"> Telefoniczny Cisco IP Phone 8865, CP-886</w:t>
            </w:r>
            <w:r>
              <w:rPr>
                <w:rFonts w:ascii="Tahoma" w:hAnsi="Tahoma" w:cs="Tahoma"/>
                <w:sz w:val="20"/>
                <w:szCs w:val="20"/>
              </w:rPr>
              <w:t xml:space="preserve">5-K9 (kolor czarny lub szary)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7F26DB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</w:t>
            </w:r>
            <w:r w:rsidR="00155CDE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proofErr w:type="spellStart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2129FD" w:rsidTr="00155CDE">
        <w:trPr>
          <w:trHeight w:val="40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129FD">
              <w:rPr>
                <w:rFonts w:ascii="Tahoma" w:hAnsi="Tahoma" w:cs="Tahoma"/>
                <w:sz w:val="20"/>
                <w:szCs w:val="20"/>
              </w:rPr>
              <w:t xml:space="preserve">Aparat </w:t>
            </w:r>
            <w:r>
              <w:rPr>
                <w:rFonts w:ascii="Tahoma" w:hAnsi="Tahoma" w:cs="Tahoma"/>
                <w:sz w:val="20"/>
                <w:szCs w:val="20"/>
              </w:rPr>
              <w:t>Telefoniczny Cisco IP Phone 8851, CP-8851</w:t>
            </w:r>
            <w:r w:rsidRPr="002129FD">
              <w:rPr>
                <w:rFonts w:ascii="Tahoma" w:hAnsi="Tahoma" w:cs="Tahoma"/>
                <w:sz w:val="20"/>
                <w:szCs w:val="20"/>
              </w:rPr>
              <w:t>-K9 (kolor czarny lub szary)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30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kpl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 w:rsidTr="00155CDE">
        <w:trPr>
          <w:trHeight w:val="4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Pr="00F2137E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 w:rsidRPr="00F2137E">
              <w:rPr>
                <w:rFonts w:ascii="Tahoma" w:eastAsia="Tahoma" w:hAnsi="Tahoma" w:cs="Tahoma"/>
                <w:sz w:val="20"/>
                <w:szCs w:val="20"/>
              </w:rPr>
              <w:t>Gwarancja Cisco 36 miesię</w:t>
            </w:r>
            <w:r w:rsidR="00155CDE">
              <w:rPr>
                <w:rFonts w:ascii="Tahoma" w:eastAsia="Tahoma" w:hAnsi="Tahoma" w:cs="Tahoma"/>
                <w:sz w:val="20"/>
                <w:szCs w:val="20"/>
              </w:rPr>
              <w:t>cy  z wymianą NBD, CON-SNT-CP886</w:t>
            </w:r>
            <w:r w:rsidRPr="00F2137E">
              <w:rPr>
                <w:rFonts w:ascii="Tahoma" w:eastAsia="Tahoma" w:hAnsi="Tahoma" w:cs="Tahoma"/>
                <w:sz w:val="20"/>
                <w:szCs w:val="20"/>
              </w:rPr>
              <w:t>5K9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Pr="00F2137E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155CD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</w:t>
            </w:r>
            <w:r w:rsidR="002129FD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2129FD" w:rsidTr="00155CDE">
        <w:trPr>
          <w:trHeight w:val="4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Pr="00F2137E" w:rsidRDefault="002129FD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2129FD">
              <w:rPr>
                <w:rFonts w:ascii="Tahoma" w:eastAsia="Tahoma" w:hAnsi="Tahoma" w:cs="Tahoma"/>
                <w:sz w:val="20"/>
                <w:szCs w:val="20"/>
              </w:rPr>
              <w:t>Gwarancja Cisco 36 miesięc</w:t>
            </w:r>
            <w:r>
              <w:rPr>
                <w:rFonts w:ascii="Tahoma" w:eastAsia="Tahoma" w:hAnsi="Tahoma" w:cs="Tahoma"/>
                <w:sz w:val="20"/>
                <w:szCs w:val="20"/>
              </w:rPr>
              <w:t>y  z wymianą NBD, CON-SNT-CP8851</w:t>
            </w:r>
            <w:r w:rsidRPr="002129FD">
              <w:rPr>
                <w:rFonts w:ascii="Tahoma" w:eastAsia="Tahoma" w:hAnsi="Tahoma" w:cs="Tahoma"/>
                <w:sz w:val="20"/>
                <w:szCs w:val="20"/>
              </w:rPr>
              <w:t>K9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129FD" w:rsidRPr="00F2137E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9FD" w:rsidRDefault="002129FD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 w:rsidTr="00155CDE">
        <w:trPr>
          <w:trHeight w:val="42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155CD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Licencja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Perpetual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(public) EUR-PS-ENH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155CD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 w:rsidTr="00155CDE">
        <w:trPr>
          <w:trHeight w:val="4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155CD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6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DB55DC">
            <w:pPr>
              <w:widowControl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CON-ECMUEURPSENH 3Y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E6981" w:rsidRDefault="00155CDE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50</w:t>
            </w:r>
            <w:r w:rsidR="00DB55DC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8E6981" w:rsidTr="00155CDE">
        <w:trPr>
          <w:trHeight w:val="45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E6981" w:rsidRDefault="008E6981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</w:p>
        </w:tc>
        <w:tc>
          <w:tcPr>
            <w:tcW w:w="1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DB55DC">
            <w:pPr>
              <w:widowControl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6981" w:rsidRDefault="008E6981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8E6981" w:rsidRPr="00155CDE" w:rsidRDefault="00DB55DC">
      <w:pPr>
        <w:spacing w:after="0" w:line="276" w:lineRule="auto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  <w:r w:rsidRPr="00155CDE">
        <w:rPr>
          <w:rFonts w:ascii="Tahoma" w:eastAsia="Times New Roman" w:hAnsi="Tahoma" w:cs="Tahoma"/>
          <w:b/>
          <w:i/>
          <w:color w:val="FF0000"/>
          <w:lang w:eastAsia="pl-PL"/>
        </w:rPr>
        <w:t xml:space="preserve">*) </w:t>
      </w:r>
      <w:r w:rsidR="00155CDE" w:rsidRPr="00155CDE">
        <w:rPr>
          <w:rFonts w:ascii="Tahoma" w:eastAsia="Times New Roman" w:hAnsi="Tahoma" w:cs="Tahoma"/>
          <w:b/>
          <w:i/>
          <w:color w:val="FF0000"/>
          <w:lang w:eastAsia="pl-PL"/>
        </w:rPr>
        <w:t xml:space="preserve">Wymagane jest </w:t>
      </w:r>
      <w:r w:rsidR="00155CDE" w:rsidRPr="00155CDE">
        <w:rPr>
          <w:rFonts w:ascii="Tahoma" w:eastAsia="Times New Roman" w:hAnsi="Tahoma" w:cs="Tahoma"/>
          <w:b/>
          <w:i/>
          <w:color w:val="FF0000"/>
          <w:u w:val="single"/>
          <w:lang w:eastAsia="pl-PL"/>
        </w:rPr>
        <w:t>wskazanie</w:t>
      </w:r>
      <w:r w:rsidRPr="00155CDE">
        <w:rPr>
          <w:rFonts w:ascii="Tahoma" w:eastAsia="Times New Roman" w:hAnsi="Tahoma" w:cs="Tahoma"/>
          <w:b/>
          <w:i/>
          <w:color w:val="FF0000"/>
          <w:u w:val="single"/>
          <w:lang w:eastAsia="pl-PL"/>
        </w:rPr>
        <w:t xml:space="preserve"> czy oferowany aparat telefoniczny jest nowy czy refresh.</w:t>
      </w:r>
    </w:p>
    <w:p w:rsidR="008E6981" w:rsidRDefault="008E6981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8E698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8E6981" w:rsidRDefault="00DB55DC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………………………………………………………......</w:t>
      </w:r>
    </w:p>
    <w:p w:rsidR="008E6981" w:rsidRPr="002129FD" w:rsidRDefault="00DB55DC" w:rsidP="002129FD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</w:t>
      </w:r>
      <w:proofErr w:type="spellStart"/>
      <w:r>
        <w:rPr>
          <w:rFonts w:ascii="Tahoma" w:hAnsi="Tahoma" w:cs="Tahoma"/>
          <w:bCs/>
          <w:sz w:val="18"/>
          <w:szCs w:val="18"/>
          <w:vertAlign w:val="superscript"/>
        </w:rPr>
        <w:t>nych</w:t>
      </w:r>
      <w:proofErr w:type="spellEnd"/>
      <w:r>
        <w:rPr>
          <w:rFonts w:ascii="Tahoma" w:hAnsi="Tahoma" w:cs="Tahoma"/>
          <w:bCs/>
          <w:sz w:val="18"/>
          <w:szCs w:val="18"/>
          <w:vertAlign w:val="superscript"/>
        </w:rPr>
        <w:t xml:space="preserve"> do reprezentowania Wykonawcy</w:t>
      </w:r>
    </w:p>
    <w:sectPr w:rsidR="008E6981" w:rsidRPr="002129FD" w:rsidSect="00155CDE">
      <w:pgSz w:w="16838" w:h="11906" w:orient="landscape"/>
      <w:pgMar w:top="1418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1"/>
    <w:rsid w:val="00155CDE"/>
    <w:rsid w:val="00156264"/>
    <w:rsid w:val="00207382"/>
    <w:rsid w:val="002129FD"/>
    <w:rsid w:val="00703CF0"/>
    <w:rsid w:val="007C6174"/>
    <w:rsid w:val="007F26DB"/>
    <w:rsid w:val="008424D0"/>
    <w:rsid w:val="008E6981"/>
    <w:rsid w:val="00DB55DC"/>
    <w:rsid w:val="00F2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C531"/>
  <w15:docId w15:val="{91DABFD0-9088-43C2-B6E4-116EE68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7A8E"/>
  </w:style>
  <w:style w:type="character" w:customStyle="1" w:styleId="StopkaZnak">
    <w:name w:val="Stopka Znak"/>
    <w:basedOn w:val="Domylnaczcionkaakapitu"/>
    <w:link w:val="Stopka"/>
    <w:uiPriority w:val="99"/>
    <w:qFormat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03C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03C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03CE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3C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3C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03C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Buczek Wioletta</cp:lastModifiedBy>
  <cp:revision>4</cp:revision>
  <dcterms:created xsi:type="dcterms:W3CDTF">2024-03-11T10:27:00Z</dcterms:created>
  <dcterms:modified xsi:type="dcterms:W3CDTF">2024-06-28T08:41:00Z</dcterms:modified>
  <dc:language>pl-PL</dc:language>
</cp:coreProperties>
</file>