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4" w:type="dxa"/>
        <w:jc w:val="center"/>
        <w:tblLayout w:type="fixed"/>
        <w:tblLook w:val="00A0" w:firstRow="1" w:lastRow="0" w:firstColumn="1" w:lastColumn="0" w:noHBand="0" w:noVBand="0"/>
      </w:tblPr>
      <w:tblGrid>
        <w:gridCol w:w="5103"/>
        <w:gridCol w:w="2502"/>
        <w:gridCol w:w="1499"/>
      </w:tblGrid>
      <w:tr w:rsidR="00FC505D" w:rsidRPr="005D68C5" w:rsidTr="00FC505D">
        <w:trPr>
          <w:trHeight w:val="426"/>
          <w:jc w:val="center"/>
        </w:trPr>
        <w:tc>
          <w:tcPr>
            <w:tcW w:w="5103" w:type="dxa"/>
            <w:vAlign w:val="center"/>
          </w:tcPr>
          <w:p w:rsidR="00FC505D" w:rsidRPr="005D68C5" w:rsidRDefault="00FC505D" w:rsidP="005D68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ar-SA"/>
              </w:rPr>
            </w:pPr>
          </w:p>
        </w:tc>
        <w:tc>
          <w:tcPr>
            <w:tcW w:w="2502" w:type="dxa"/>
            <w:vAlign w:val="center"/>
          </w:tcPr>
          <w:p w:rsidR="00FC505D" w:rsidRPr="005D68C5" w:rsidRDefault="00FC505D" w:rsidP="005D68C5">
            <w:pPr>
              <w:suppressAutoHyphens/>
              <w:spacing w:after="0" w:line="240" w:lineRule="auto"/>
              <w:ind w:left="118"/>
              <w:rPr>
                <w:rFonts w:ascii="Tahoma" w:eastAsia="Times New Roman" w:hAnsi="Tahoma" w:cs="Tahoma"/>
                <w:b/>
                <w:sz w:val="18"/>
                <w:szCs w:val="16"/>
                <w:lang w:eastAsia="ar-SA"/>
              </w:rPr>
            </w:pPr>
          </w:p>
          <w:p w:rsidR="00FC505D" w:rsidRPr="005D68C5" w:rsidRDefault="00FC505D" w:rsidP="00250EB9">
            <w:pPr>
              <w:suppressAutoHyphens/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499" w:type="dxa"/>
            <w:vAlign w:val="center"/>
          </w:tcPr>
          <w:p w:rsidR="00FC505D" w:rsidRPr="005D68C5" w:rsidRDefault="00FC505D" w:rsidP="005D68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lang w:eastAsia="ar-SA"/>
              </w:rPr>
            </w:pPr>
          </w:p>
        </w:tc>
      </w:tr>
    </w:tbl>
    <w:p w:rsidR="005D68C5" w:rsidRPr="005D68C5" w:rsidRDefault="005D68C5" w:rsidP="005D68C5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pl-PL"/>
        </w:rPr>
      </w:pPr>
      <w:r w:rsidRPr="005D68C5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Załącznik nr </w:t>
      </w:r>
      <w:r w:rsidR="00F30824">
        <w:rPr>
          <w:rFonts w:ascii="Tahoma" w:eastAsia="Times New Roman" w:hAnsi="Tahoma" w:cs="Tahoma"/>
          <w:b/>
          <w:sz w:val="21"/>
          <w:szCs w:val="21"/>
          <w:lang w:eastAsia="pl-PL"/>
        </w:rPr>
        <w:t>1</w:t>
      </w:r>
      <w:r w:rsidRPr="005D68C5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a </w:t>
      </w:r>
    </w:p>
    <w:p w:rsidR="005D68C5" w:rsidRPr="005D68C5" w:rsidRDefault="005D68C5" w:rsidP="005D68C5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pl-PL"/>
        </w:rPr>
      </w:pPr>
    </w:p>
    <w:tbl>
      <w:tblPr>
        <w:tblStyle w:val="Tabela-Siatka"/>
        <w:tblW w:w="14601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601"/>
      </w:tblGrid>
      <w:tr w:rsidR="005D68C5" w:rsidRPr="005D68C5" w:rsidTr="0085330F">
        <w:trPr>
          <w:trHeight w:val="624"/>
        </w:trPr>
        <w:tc>
          <w:tcPr>
            <w:tcW w:w="14601" w:type="dxa"/>
            <w:shd w:val="clear" w:color="auto" w:fill="D9D9D9" w:themeFill="background1" w:themeFillShade="D9"/>
            <w:vAlign w:val="center"/>
          </w:tcPr>
          <w:p w:rsidR="005D68C5" w:rsidRPr="005D68C5" w:rsidRDefault="005D68C5" w:rsidP="00CA537A">
            <w:pPr>
              <w:suppressAutoHyphens/>
              <w:ind w:right="-570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  <w:t>TABELA DO FORMULARZA OFERTOWEGO</w:t>
            </w:r>
          </w:p>
          <w:p w:rsidR="005D68C5" w:rsidRPr="00CA537A" w:rsidRDefault="00CA537A" w:rsidP="00B47199">
            <w:pPr>
              <w:ind w:left="-105" w:firstLine="105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 xml:space="preserve">        Dostawa sieciowych urządzeń końcowych </w:t>
            </w:r>
          </w:p>
        </w:tc>
      </w:tr>
    </w:tbl>
    <w:p w:rsidR="005D68C5" w:rsidRPr="005D68C5" w:rsidRDefault="005D68C5" w:rsidP="005D68C5">
      <w:pPr>
        <w:suppressAutoHyphens/>
        <w:spacing w:after="0" w:line="240" w:lineRule="auto"/>
        <w:ind w:left="-426" w:right="-570"/>
        <w:rPr>
          <w:rFonts w:ascii="Tahoma" w:eastAsia="Times New Roman" w:hAnsi="Tahoma" w:cs="Tahoma"/>
          <w:b/>
          <w:sz w:val="14"/>
          <w:szCs w:val="20"/>
          <w:u w:val="single"/>
          <w:lang w:eastAsia="ar-SA"/>
        </w:rPr>
      </w:pPr>
    </w:p>
    <w:p w:rsidR="005D68C5" w:rsidRPr="005D68C5" w:rsidRDefault="005D68C5" w:rsidP="005D68C5">
      <w:pPr>
        <w:suppressAutoHyphens/>
        <w:spacing w:after="0" w:line="240" w:lineRule="auto"/>
        <w:ind w:right="-570"/>
        <w:rPr>
          <w:rFonts w:ascii="Tahoma" w:eastAsia="Times New Roman" w:hAnsi="Tahoma" w:cs="Tahoma"/>
          <w:sz w:val="21"/>
          <w:szCs w:val="21"/>
          <w:u w:val="single"/>
          <w:lang w:eastAsia="ar-SA"/>
        </w:rPr>
      </w:pPr>
      <w:r w:rsidRPr="005D68C5">
        <w:rPr>
          <w:rFonts w:ascii="Tahoma" w:eastAsia="Times New Roman" w:hAnsi="Tahoma" w:cs="Tahoma"/>
          <w:b/>
          <w:sz w:val="21"/>
          <w:szCs w:val="21"/>
          <w:lang w:eastAsia="ar-SA"/>
        </w:rPr>
        <w:t xml:space="preserve"> </w:t>
      </w:r>
      <w:r w:rsidRPr="005D68C5">
        <w:rPr>
          <w:rFonts w:ascii="Tahoma" w:eastAsia="Times New Roman" w:hAnsi="Tahoma" w:cs="Tahoma"/>
          <w:b/>
          <w:sz w:val="21"/>
          <w:szCs w:val="21"/>
          <w:u w:val="single"/>
          <w:lang w:eastAsia="ar-SA"/>
        </w:rPr>
        <w:t>Sposób obliczenia ceny:</w:t>
      </w:r>
    </w:p>
    <w:p w:rsidR="005D68C5" w:rsidRPr="005D68C5" w:rsidRDefault="005D68C5" w:rsidP="005D68C5">
      <w:pPr>
        <w:suppressAutoHyphens/>
        <w:spacing w:after="0" w:line="240" w:lineRule="auto"/>
        <w:ind w:right="-570"/>
        <w:rPr>
          <w:rFonts w:ascii="Tahoma" w:eastAsia="Times New Roman" w:hAnsi="Tahoma" w:cs="Tahoma"/>
          <w:sz w:val="21"/>
          <w:szCs w:val="21"/>
          <w:lang w:eastAsia="ar-SA"/>
        </w:rPr>
      </w:pPr>
      <w:r w:rsidRPr="005D68C5">
        <w:rPr>
          <w:rFonts w:ascii="Tahoma" w:eastAsia="Times New Roman" w:hAnsi="Tahoma" w:cs="Tahoma"/>
          <w:sz w:val="21"/>
          <w:szCs w:val="21"/>
          <w:lang w:eastAsia="ar-SA"/>
        </w:rPr>
        <w:t xml:space="preserve"> Wartość brutto (</w:t>
      </w:r>
      <w:r w:rsidR="003C7184">
        <w:rPr>
          <w:rFonts w:ascii="Tahoma" w:eastAsia="Times New Roman" w:hAnsi="Tahoma" w:cs="Tahoma"/>
          <w:sz w:val="21"/>
          <w:szCs w:val="21"/>
          <w:lang w:eastAsia="ar-SA"/>
        </w:rPr>
        <w:t>6</w:t>
      </w:r>
      <w:r w:rsidRPr="005D68C5">
        <w:rPr>
          <w:rFonts w:ascii="Tahoma" w:eastAsia="Times New Roman" w:hAnsi="Tahoma" w:cs="Tahoma"/>
          <w:sz w:val="21"/>
          <w:szCs w:val="21"/>
          <w:lang w:eastAsia="ar-SA"/>
        </w:rPr>
        <w:t>) = Ilość (</w:t>
      </w:r>
      <w:r w:rsidR="003C7184">
        <w:rPr>
          <w:rFonts w:ascii="Tahoma" w:eastAsia="Times New Roman" w:hAnsi="Tahoma" w:cs="Tahoma"/>
          <w:sz w:val="21"/>
          <w:szCs w:val="21"/>
          <w:lang w:eastAsia="ar-SA"/>
        </w:rPr>
        <w:t>4</w:t>
      </w:r>
      <w:r w:rsidRPr="005D68C5">
        <w:rPr>
          <w:rFonts w:ascii="Tahoma" w:eastAsia="Times New Roman" w:hAnsi="Tahoma" w:cs="Tahoma"/>
          <w:sz w:val="21"/>
          <w:szCs w:val="21"/>
          <w:lang w:eastAsia="ar-SA"/>
        </w:rPr>
        <w:t>) x Cena jednostkowa brutto (</w:t>
      </w:r>
      <w:r w:rsidR="003C7184">
        <w:rPr>
          <w:rFonts w:ascii="Tahoma" w:eastAsia="Times New Roman" w:hAnsi="Tahoma" w:cs="Tahoma"/>
          <w:sz w:val="21"/>
          <w:szCs w:val="21"/>
          <w:lang w:eastAsia="ar-SA"/>
        </w:rPr>
        <w:t>5</w:t>
      </w:r>
      <w:r w:rsidRPr="005D68C5">
        <w:rPr>
          <w:rFonts w:ascii="Tahoma" w:eastAsia="Times New Roman" w:hAnsi="Tahoma" w:cs="Tahoma"/>
          <w:sz w:val="21"/>
          <w:szCs w:val="21"/>
          <w:lang w:eastAsia="ar-SA"/>
        </w:rPr>
        <w:t>)</w:t>
      </w:r>
    </w:p>
    <w:tbl>
      <w:tblPr>
        <w:tblStyle w:val="Tabela-Siatka"/>
        <w:tblW w:w="0" w:type="auto"/>
        <w:tblInd w:w="-5" w:type="dxa"/>
        <w:shd w:val="clear" w:color="auto" w:fill="92D050"/>
        <w:tblLook w:val="04A0" w:firstRow="1" w:lastRow="0" w:firstColumn="1" w:lastColumn="0" w:noHBand="0" w:noVBand="1"/>
      </w:tblPr>
      <w:tblGrid>
        <w:gridCol w:w="6942"/>
      </w:tblGrid>
      <w:tr w:rsidR="005D68C5" w:rsidRPr="005D68C5" w:rsidTr="0085330F">
        <w:trPr>
          <w:trHeight w:val="283"/>
        </w:trPr>
        <w:tc>
          <w:tcPr>
            <w:tcW w:w="6942" w:type="dxa"/>
            <w:shd w:val="clear" w:color="auto" w:fill="92D050"/>
            <w:vAlign w:val="center"/>
          </w:tcPr>
          <w:p w:rsidR="005D68C5" w:rsidRPr="005D68C5" w:rsidRDefault="005D68C5" w:rsidP="00BC7A8E">
            <w:pPr>
              <w:suppressAutoHyphens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sz w:val="21"/>
                <w:szCs w:val="21"/>
                <w:lang w:eastAsia="ar-SA"/>
              </w:rPr>
              <w:t xml:space="preserve">Cena oferty brutto (6) = Suma wartości brutto w poz. od 1 do </w:t>
            </w:r>
            <w:r w:rsidR="00BC7A8E">
              <w:rPr>
                <w:rFonts w:ascii="Tahoma" w:eastAsia="Times New Roman" w:hAnsi="Tahoma" w:cs="Tahoma"/>
                <w:b/>
                <w:sz w:val="21"/>
                <w:szCs w:val="21"/>
                <w:lang w:eastAsia="ar-SA"/>
              </w:rPr>
              <w:t>7</w:t>
            </w:r>
          </w:p>
        </w:tc>
      </w:tr>
    </w:tbl>
    <w:p w:rsidR="005D68C5" w:rsidRDefault="005D68C5" w:rsidP="005D68C5">
      <w:pPr>
        <w:suppressAutoHyphens/>
        <w:spacing w:after="0" w:line="240" w:lineRule="auto"/>
        <w:rPr>
          <w:rFonts w:ascii="Tahoma" w:eastAsia="Times New Roman" w:hAnsi="Tahoma" w:cs="Tahoma"/>
          <w:sz w:val="21"/>
          <w:szCs w:val="21"/>
          <w:u w:val="single"/>
          <w:lang w:eastAsia="ar-SA"/>
        </w:rPr>
      </w:pPr>
      <w:r w:rsidRPr="005D68C5">
        <w:rPr>
          <w:rFonts w:ascii="Tahoma" w:eastAsia="Times New Roman" w:hAnsi="Tahoma" w:cs="Tahoma"/>
          <w:sz w:val="21"/>
          <w:szCs w:val="21"/>
          <w:lang w:eastAsia="ar-SA"/>
        </w:rPr>
        <w:t xml:space="preserve"> </w:t>
      </w:r>
      <w:r w:rsidRPr="005D68C5">
        <w:rPr>
          <w:rFonts w:ascii="Tahoma" w:eastAsia="Times New Roman" w:hAnsi="Tahoma" w:cs="Tahoma"/>
          <w:sz w:val="21"/>
          <w:szCs w:val="21"/>
          <w:u w:val="single"/>
          <w:lang w:eastAsia="ar-SA"/>
        </w:rPr>
        <w:t>Wartość należy podać z uwzględnieniem dwóch miejsc po przecinku.</w:t>
      </w:r>
    </w:p>
    <w:p w:rsidR="00323AED" w:rsidRPr="005D68C5" w:rsidRDefault="00323AED" w:rsidP="005D68C5">
      <w:pPr>
        <w:suppressAutoHyphens/>
        <w:spacing w:after="0" w:line="240" w:lineRule="auto"/>
        <w:rPr>
          <w:rFonts w:ascii="Tahoma" w:eastAsia="Times New Roman" w:hAnsi="Tahoma" w:cs="Tahoma"/>
          <w:sz w:val="21"/>
          <w:szCs w:val="21"/>
          <w:u w:val="single"/>
          <w:lang w:eastAsia="ar-SA"/>
        </w:rPr>
      </w:pPr>
    </w:p>
    <w:p w:rsidR="005D68C5" w:rsidRPr="005D68C5" w:rsidRDefault="005D68C5" w:rsidP="005D68C5">
      <w:pPr>
        <w:suppressAutoHyphens/>
        <w:spacing w:after="0" w:line="240" w:lineRule="auto"/>
        <w:rPr>
          <w:rFonts w:ascii="Tahoma" w:eastAsia="Times New Roman" w:hAnsi="Tahoma" w:cs="Tahoma"/>
          <w:b/>
          <w:sz w:val="10"/>
          <w:szCs w:val="21"/>
          <w:u w:val="single"/>
          <w:lang w:eastAsia="ar-SA"/>
        </w:rPr>
      </w:pPr>
    </w:p>
    <w:tbl>
      <w:tblPr>
        <w:tblW w:w="1445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6606"/>
        <w:gridCol w:w="1646"/>
        <w:gridCol w:w="1432"/>
        <w:gridCol w:w="1843"/>
        <w:gridCol w:w="2268"/>
      </w:tblGrid>
      <w:tr w:rsidR="00B03CE7" w:rsidRPr="005D68C5" w:rsidTr="00B03CE7">
        <w:trPr>
          <w:trHeight w:val="56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E7" w:rsidRPr="005D68C5" w:rsidRDefault="00B03CE7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L.p.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E7" w:rsidRPr="005D68C5" w:rsidRDefault="00B03CE7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 xml:space="preserve">Nazwa </w:t>
            </w:r>
          </w:p>
          <w:p w:rsidR="00B03CE7" w:rsidRPr="005D68C5" w:rsidRDefault="00B03CE7" w:rsidP="00B03CE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materiału/urządzenia/licencji</w:t>
            </w:r>
            <w:r w:rsidRPr="005D68C5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 xml:space="preserve"> zamówienia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 xml:space="preserve">,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E7" w:rsidRDefault="00B03CE7" w:rsidP="00B03CE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Aparat telefoniczny</w:t>
            </w:r>
          </w:p>
          <w:p w:rsidR="00B03CE7" w:rsidRPr="005D68C5" w:rsidRDefault="00B03CE7" w:rsidP="00B03CE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nowy/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refresh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*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E7" w:rsidRPr="005D68C5" w:rsidRDefault="00B03CE7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Ilość/j.m.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E7" w:rsidRPr="005D68C5" w:rsidRDefault="00B03CE7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 xml:space="preserve">Cena </w:t>
            </w:r>
          </w:p>
          <w:p w:rsidR="00B03CE7" w:rsidRPr="005D68C5" w:rsidRDefault="00B03CE7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jednostkowa 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E7" w:rsidRPr="005D68C5" w:rsidRDefault="00B03CE7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Wartość brutto</w:t>
            </w:r>
          </w:p>
        </w:tc>
      </w:tr>
      <w:tr w:rsidR="00B03CE7" w:rsidRPr="005D68C5" w:rsidTr="00B03CE7">
        <w:trPr>
          <w:trHeight w:val="1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CE7" w:rsidRPr="005D68C5" w:rsidRDefault="00B03CE7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  <w:t>1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E7" w:rsidRPr="005D68C5" w:rsidRDefault="00B03CE7" w:rsidP="005B6A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7" w:rsidRDefault="003C7184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CE7" w:rsidRPr="005D68C5" w:rsidRDefault="003C7184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CE7" w:rsidRPr="005D68C5" w:rsidRDefault="003C7184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CE7" w:rsidRPr="005D68C5" w:rsidRDefault="003C7184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  <w:t>6</w:t>
            </w:r>
          </w:p>
        </w:tc>
      </w:tr>
      <w:tr w:rsidR="00B03CE7" w:rsidRPr="005D68C5" w:rsidTr="00B03CE7">
        <w:trPr>
          <w:trHeight w:val="4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03CE7" w:rsidRPr="005D68C5" w:rsidRDefault="00B03CE7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03CE7" w:rsidRPr="004373FA" w:rsidRDefault="00B03CE7" w:rsidP="005B6A9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73FA">
              <w:rPr>
                <w:rFonts w:ascii="Tahoma" w:hAnsi="Tahoma" w:cs="Tahoma"/>
                <w:sz w:val="20"/>
                <w:szCs w:val="20"/>
              </w:rPr>
              <w:t xml:space="preserve">Aparat Telefoniczny Cisco IP Phone 8845, CP-8845-K9 (kolor czarny lub szary)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03CE7" w:rsidRDefault="00B03CE7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03CE7" w:rsidRPr="005D68C5" w:rsidRDefault="00B03CE7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50</w:t>
            </w:r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 xml:space="preserve"> </w:t>
            </w:r>
            <w:proofErr w:type="spellStart"/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kpl</w:t>
            </w:r>
            <w:proofErr w:type="spellEnd"/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E7" w:rsidRPr="005D68C5" w:rsidRDefault="00B03CE7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E7" w:rsidRPr="005D68C5" w:rsidRDefault="00B03CE7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</w:tr>
      <w:tr w:rsidR="00B03CE7" w:rsidRPr="005D68C5" w:rsidTr="00B03CE7">
        <w:trPr>
          <w:trHeight w:val="41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03CE7" w:rsidRPr="005D68C5" w:rsidRDefault="00B03CE7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2.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03CE7" w:rsidRPr="004373FA" w:rsidRDefault="00B03CE7" w:rsidP="005B6A9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73FA">
              <w:rPr>
                <w:rFonts w:ascii="Tahoma" w:eastAsia="Tahoma" w:hAnsi="Tahoma" w:cs="Tahoma"/>
                <w:sz w:val="20"/>
                <w:szCs w:val="20"/>
              </w:rPr>
              <w:t>Gwarancja Cisco 36 miesięcy  z wymianą NBD, CON-SNT-CP8845K9 3Y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03CE7" w:rsidRDefault="00B03CE7" w:rsidP="005B6A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03CE7" w:rsidRPr="005D68C5" w:rsidRDefault="00B03CE7" w:rsidP="005B6A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50</w:t>
            </w:r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szt</w:t>
            </w:r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E7" w:rsidRPr="005D68C5" w:rsidRDefault="00B03CE7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E7" w:rsidRPr="005D68C5" w:rsidRDefault="00B03CE7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</w:tr>
      <w:tr w:rsidR="00B03CE7" w:rsidRPr="005D68C5" w:rsidTr="00B03CE7">
        <w:trPr>
          <w:trHeight w:val="41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03CE7" w:rsidRPr="005D68C5" w:rsidRDefault="00B03CE7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3.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03CE7" w:rsidRPr="004373FA" w:rsidRDefault="00B03CE7" w:rsidP="005B6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373FA">
              <w:rPr>
                <w:rFonts w:ascii="Tahoma" w:hAnsi="Tahoma" w:cs="Tahoma"/>
                <w:sz w:val="20"/>
                <w:szCs w:val="20"/>
              </w:rPr>
              <w:t>Aparat Telefoniczny Cisco Telefon IP Phone 8865, CP-8865-K9 (kolor czarny lub szary)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03CE7" w:rsidRDefault="00B03CE7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03CE7" w:rsidRPr="005D68C5" w:rsidRDefault="00B03CE7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5</w:t>
            </w:r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 xml:space="preserve"> </w:t>
            </w:r>
            <w:proofErr w:type="spellStart"/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kpl</w:t>
            </w:r>
            <w:proofErr w:type="spellEnd"/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E7" w:rsidRPr="005D68C5" w:rsidRDefault="00B03CE7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E7" w:rsidRPr="005D68C5" w:rsidRDefault="00B03CE7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</w:tr>
      <w:tr w:rsidR="00B03CE7" w:rsidRPr="005D68C5" w:rsidTr="00B03CE7">
        <w:trPr>
          <w:trHeight w:val="41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03CE7" w:rsidRPr="005D68C5" w:rsidRDefault="00B03CE7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4.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03CE7" w:rsidRPr="004373FA" w:rsidRDefault="00B03CE7" w:rsidP="00250EB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73FA">
              <w:rPr>
                <w:rFonts w:ascii="Tahoma" w:eastAsia="Tahoma" w:hAnsi="Tahoma" w:cs="Tahoma"/>
                <w:sz w:val="20"/>
                <w:szCs w:val="20"/>
              </w:rPr>
              <w:t>Gwarancja Cisco 36 miesięcy  z wymianą NBD, CON-SNT-CP8865K9 3Y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03CE7" w:rsidRDefault="00B03CE7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03CE7" w:rsidRPr="005D68C5" w:rsidRDefault="00B03CE7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5</w:t>
            </w:r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szt</w:t>
            </w:r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E7" w:rsidRPr="005D68C5" w:rsidRDefault="00B03CE7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E7" w:rsidRPr="005D68C5" w:rsidRDefault="00B03CE7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</w:tr>
      <w:tr w:rsidR="00B03CE7" w:rsidRPr="005D68C5" w:rsidTr="00B03CE7">
        <w:trPr>
          <w:trHeight w:val="41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03CE7" w:rsidRPr="005D68C5" w:rsidRDefault="00B03CE7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5.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03CE7" w:rsidRPr="004373FA" w:rsidRDefault="00B03CE7" w:rsidP="00250EB9">
            <w:p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373FA">
              <w:rPr>
                <w:rFonts w:ascii="Tahoma" w:hAnsi="Tahoma" w:cs="Tahoma"/>
                <w:sz w:val="20"/>
                <w:szCs w:val="20"/>
              </w:rPr>
              <w:t>8800 Series Video KEM, 28 Button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03CE7" w:rsidRDefault="00B03CE7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03CE7" w:rsidRPr="005D68C5" w:rsidRDefault="00B03CE7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5</w:t>
            </w:r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 xml:space="preserve"> </w:t>
            </w:r>
            <w:proofErr w:type="spellStart"/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kpl</w:t>
            </w:r>
            <w:proofErr w:type="spellEnd"/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E7" w:rsidRPr="005D68C5" w:rsidRDefault="00B03CE7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E7" w:rsidRPr="005D68C5" w:rsidRDefault="00B03CE7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</w:tr>
      <w:tr w:rsidR="00B03CE7" w:rsidRPr="005D68C5" w:rsidTr="00B03CE7">
        <w:trPr>
          <w:trHeight w:val="42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03CE7" w:rsidRPr="005D68C5" w:rsidRDefault="00B03CE7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6.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03CE7" w:rsidRPr="004373FA" w:rsidRDefault="00B03CE7" w:rsidP="00250EB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73FA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Licencja </w:t>
            </w:r>
            <w:proofErr w:type="spellStart"/>
            <w:r w:rsidRPr="004373FA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Perpetual</w:t>
            </w:r>
            <w:proofErr w:type="spellEnd"/>
            <w:r w:rsidRPr="004373FA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(public) EUR-PS-ENH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03CE7" w:rsidRDefault="00B03CE7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03CE7" w:rsidRPr="005D68C5" w:rsidRDefault="00B03CE7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8</w:t>
            </w:r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szt</w:t>
            </w:r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E7" w:rsidRPr="005D68C5" w:rsidRDefault="00B03CE7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E7" w:rsidRPr="005D68C5" w:rsidRDefault="00B03CE7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</w:tr>
      <w:tr w:rsidR="00B03CE7" w:rsidRPr="005D68C5" w:rsidTr="00B03CE7">
        <w:trPr>
          <w:trHeight w:val="4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03CE7" w:rsidRPr="005D68C5" w:rsidRDefault="00B03CE7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7.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03CE7" w:rsidRPr="004373FA" w:rsidRDefault="00B03CE7" w:rsidP="00250EB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73FA">
              <w:rPr>
                <w:rFonts w:ascii="Tahoma" w:hAnsi="Tahoma" w:cs="Tahoma"/>
                <w:sz w:val="20"/>
                <w:szCs w:val="20"/>
              </w:rPr>
              <w:t>CON-ECMUEURPSENH 3Y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03CE7" w:rsidRDefault="00B03CE7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03CE7" w:rsidRPr="005D68C5" w:rsidRDefault="00B03CE7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8</w:t>
            </w:r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szt</w:t>
            </w:r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E7" w:rsidRPr="005D68C5" w:rsidRDefault="00B03CE7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E7" w:rsidRPr="005D68C5" w:rsidRDefault="00B03CE7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</w:tr>
      <w:tr w:rsidR="00B03CE7" w:rsidRPr="005D68C5" w:rsidTr="00B03CE7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3CE7" w:rsidRPr="005D68C5" w:rsidRDefault="00B03CE7" w:rsidP="005D68C5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</w:p>
        </w:tc>
        <w:tc>
          <w:tcPr>
            <w:tcW w:w="1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3CE7" w:rsidRPr="005D68C5" w:rsidRDefault="00B03CE7" w:rsidP="005D68C5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Cena oferty brutto: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03CE7" w:rsidRPr="005D68C5" w:rsidRDefault="00B03CE7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</w:tr>
    </w:tbl>
    <w:p w:rsidR="005D68C5" w:rsidRPr="005D68C5" w:rsidRDefault="005D68C5" w:rsidP="005D68C5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5D68C5">
        <w:rPr>
          <w:rFonts w:ascii="Tahoma" w:eastAsia="Times New Roman" w:hAnsi="Tahoma" w:cs="Tahoma"/>
          <w:b/>
          <w:i/>
          <w:sz w:val="17"/>
          <w:szCs w:val="17"/>
          <w:lang w:eastAsia="pl-PL"/>
        </w:rPr>
        <w:t xml:space="preserve">  </w:t>
      </w:r>
      <w:r w:rsidR="00B03CE7" w:rsidRPr="005D68C5">
        <w:rPr>
          <w:rFonts w:ascii="Tahoma" w:eastAsia="Times New Roman" w:hAnsi="Tahoma" w:cs="Tahoma"/>
          <w:b/>
          <w:i/>
          <w:sz w:val="17"/>
          <w:szCs w:val="17"/>
          <w:lang w:eastAsia="pl-PL"/>
        </w:rPr>
        <w:t xml:space="preserve">*) </w:t>
      </w:r>
      <w:r w:rsidR="00B03CE7" w:rsidRPr="005D68C5">
        <w:rPr>
          <w:rFonts w:ascii="Tahoma" w:eastAsia="Times New Roman" w:hAnsi="Tahoma" w:cs="Tahoma"/>
          <w:b/>
          <w:i/>
          <w:sz w:val="17"/>
          <w:szCs w:val="17"/>
          <w:u w:val="single"/>
          <w:lang w:eastAsia="pl-PL"/>
        </w:rPr>
        <w:t xml:space="preserve">Należy </w:t>
      </w:r>
      <w:r w:rsidR="00B03CE7">
        <w:rPr>
          <w:rFonts w:ascii="Tahoma" w:eastAsia="Times New Roman" w:hAnsi="Tahoma" w:cs="Tahoma"/>
          <w:b/>
          <w:i/>
          <w:sz w:val="17"/>
          <w:szCs w:val="17"/>
          <w:u w:val="single"/>
          <w:lang w:eastAsia="pl-PL"/>
        </w:rPr>
        <w:t xml:space="preserve">wskazać czy oferowany aparat telefoniczny jest nowy czy </w:t>
      </w:r>
      <w:proofErr w:type="spellStart"/>
      <w:r w:rsidR="00B03CE7">
        <w:rPr>
          <w:rFonts w:ascii="Tahoma" w:eastAsia="Times New Roman" w:hAnsi="Tahoma" w:cs="Tahoma"/>
          <w:b/>
          <w:i/>
          <w:sz w:val="17"/>
          <w:szCs w:val="17"/>
          <w:u w:val="single"/>
          <w:lang w:eastAsia="pl-PL"/>
        </w:rPr>
        <w:t>refresh</w:t>
      </w:r>
      <w:proofErr w:type="spellEnd"/>
      <w:r w:rsidR="00B03CE7" w:rsidRPr="005D68C5">
        <w:rPr>
          <w:rFonts w:ascii="Tahoma" w:eastAsia="Times New Roman" w:hAnsi="Tahoma" w:cs="Tahoma"/>
          <w:b/>
          <w:i/>
          <w:sz w:val="17"/>
          <w:szCs w:val="17"/>
          <w:u w:val="single"/>
          <w:lang w:eastAsia="pl-PL"/>
        </w:rPr>
        <w:t>.</w:t>
      </w:r>
    </w:p>
    <w:p w:rsidR="005D68C5" w:rsidRPr="005D68C5" w:rsidRDefault="005D68C5" w:rsidP="005D68C5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5D68C5" w:rsidRDefault="005D68C5" w:rsidP="005D68C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41AF6" w:rsidRDefault="00E41AF6" w:rsidP="005D68C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bookmarkStart w:id="0" w:name="_GoBack"/>
      <w:bookmarkEnd w:id="0"/>
    </w:p>
    <w:p w:rsidR="00E41AF6" w:rsidRDefault="00E41AF6" w:rsidP="005D68C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41AF6" w:rsidRDefault="00E41AF6" w:rsidP="005D68C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41AF6" w:rsidRPr="005D68C5" w:rsidRDefault="00E41AF6" w:rsidP="00E41AF6">
      <w:pPr>
        <w:spacing w:after="0" w:line="240" w:lineRule="auto"/>
        <w:ind w:left="878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………………………………………………………...</w:t>
      </w:r>
      <w:r w:rsidR="00F23A4E">
        <w:rPr>
          <w:rFonts w:ascii="Tahoma" w:eastAsia="Times New Roman" w:hAnsi="Tahoma" w:cs="Tahoma"/>
          <w:sz w:val="20"/>
          <w:szCs w:val="20"/>
          <w:lang w:eastAsia="ar-SA"/>
        </w:rPr>
        <w:t>...</w:t>
      </w:r>
    </w:p>
    <w:p w:rsidR="005D68C5" w:rsidRPr="00E41AF6" w:rsidRDefault="00E41AF6" w:rsidP="00E41AF6">
      <w:pPr>
        <w:spacing w:after="0" w:line="240" w:lineRule="auto"/>
        <w:ind w:left="8789"/>
        <w:jc w:val="both"/>
        <w:rPr>
          <w:rFonts w:ascii="Tahoma" w:hAnsi="Tahoma" w:cs="Tahoma"/>
          <w:bCs/>
          <w:sz w:val="18"/>
          <w:szCs w:val="18"/>
          <w:vertAlign w:val="superscript"/>
        </w:rPr>
      </w:pPr>
      <w:r w:rsidRPr="00E41AF6">
        <w:rPr>
          <w:rFonts w:ascii="Tahoma" w:eastAsia="Times New Roman" w:hAnsi="Tahoma" w:cs="Tahoma"/>
          <w:sz w:val="18"/>
          <w:szCs w:val="18"/>
          <w:vertAlign w:val="superscript"/>
          <w:lang w:eastAsia="ar-SA"/>
        </w:rPr>
        <w:t>Podpis</w:t>
      </w:r>
      <w:r w:rsidR="005D68C5" w:rsidRPr="00E41AF6">
        <w:rPr>
          <w:rFonts w:ascii="Tahoma" w:hAnsi="Tahoma" w:cs="Tahoma"/>
          <w:bCs/>
          <w:sz w:val="18"/>
          <w:szCs w:val="18"/>
          <w:vertAlign w:val="superscript"/>
        </w:rPr>
        <w:t xml:space="preserve"> osoby/osób uprawnionej/</w:t>
      </w:r>
      <w:proofErr w:type="spellStart"/>
      <w:r w:rsidR="005D68C5" w:rsidRPr="00E41AF6">
        <w:rPr>
          <w:rFonts w:ascii="Tahoma" w:hAnsi="Tahoma" w:cs="Tahoma"/>
          <w:bCs/>
          <w:sz w:val="18"/>
          <w:szCs w:val="18"/>
          <w:vertAlign w:val="superscript"/>
        </w:rPr>
        <w:t>nych</w:t>
      </w:r>
      <w:proofErr w:type="spellEnd"/>
      <w:r w:rsidR="005D68C5" w:rsidRPr="00E41AF6">
        <w:rPr>
          <w:rFonts w:ascii="Tahoma" w:hAnsi="Tahoma" w:cs="Tahoma"/>
          <w:bCs/>
          <w:sz w:val="18"/>
          <w:szCs w:val="18"/>
          <w:vertAlign w:val="superscript"/>
        </w:rPr>
        <w:t xml:space="preserve"> do reprezent</w:t>
      </w:r>
      <w:r w:rsidR="00F23A4E">
        <w:rPr>
          <w:rFonts w:ascii="Tahoma" w:hAnsi="Tahoma" w:cs="Tahoma"/>
          <w:bCs/>
          <w:sz w:val="18"/>
          <w:szCs w:val="18"/>
          <w:vertAlign w:val="superscript"/>
        </w:rPr>
        <w:t>owania</w:t>
      </w:r>
      <w:r w:rsidR="005D68C5" w:rsidRPr="00E41AF6">
        <w:rPr>
          <w:rFonts w:ascii="Tahoma" w:hAnsi="Tahoma" w:cs="Tahoma"/>
          <w:bCs/>
          <w:sz w:val="18"/>
          <w:szCs w:val="18"/>
          <w:vertAlign w:val="superscript"/>
        </w:rPr>
        <w:t xml:space="preserve"> Wykonawcy</w:t>
      </w:r>
    </w:p>
    <w:p w:rsidR="00BE0876" w:rsidRDefault="00BE0876"/>
    <w:sectPr w:rsidR="00BE0876" w:rsidSect="00575877">
      <w:pgSz w:w="16838" w:h="11906" w:orient="landscape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A8E" w:rsidRDefault="00BC7A8E" w:rsidP="00BC7A8E">
      <w:pPr>
        <w:spacing w:after="0" w:line="240" w:lineRule="auto"/>
      </w:pPr>
      <w:r>
        <w:separator/>
      </w:r>
    </w:p>
  </w:endnote>
  <w:endnote w:type="continuationSeparator" w:id="0">
    <w:p w:rsidR="00BC7A8E" w:rsidRDefault="00BC7A8E" w:rsidP="00BC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A8E" w:rsidRDefault="00BC7A8E" w:rsidP="00BC7A8E">
      <w:pPr>
        <w:spacing w:after="0" w:line="240" w:lineRule="auto"/>
      </w:pPr>
      <w:r>
        <w:separator/>
      </w:r>
    </w:p>
  </w:footnote>
  <w:footnote w:type="continuationSeparator" w:id="0">
    <w:p w:rsidR="00BC7A8E" w:rsidRDefault="00BC7A8E" w:rsidP="00BC7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C5"/>
    <w:rsid w:val="00012449"/>
    <w:rsid w:val="00250EB9"/>
    <w:rsid w:val="00310B29"/>
    <w:rsid w:val="00323AED"/>
    <w:rsid w:val="003C7184"/>
    <w:rsid w:val="004373FA"/>
    <w:rsid w:val="00516884"/>
    <w:rsid w:val="00575877"/>
    <w:rsid w:val="005B6A99"/>
    <w:rsid w:val="005D68C5"/>
    <w:rsid w:val="00636066"/>
    <w:rsid w:val="007A521B"/>
    <w:rsid w:val="008C6A76"/>
    <w:rsid w:val="00B03CE7"/>
    <w:rsid w:val="00B47199"/>
    <w:rsid w:val="00BC7A8E"/>
    <w:rsid w:val="00BE0876"/>
    <w:rsid w:val="00CA537A"/>
    <w:rsid w:val="00E41AF6"/>
    <w:rsid w:val="00F23A4E"/>
    <w:rsid w:val="00F30824"/>
    <w:rsid w:val="00FC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42E5"/>
  <w15:chartTrackingRefBased/>
  <w15:docId w15:val="{CDABA9EC-7875-4BED-9AA8-766D1F7A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A8E"/>
  </w:style>
  <w:style w:type="paragraph" w:styleId="Stopka">
    <w:name w:val="footer"/>
    <w:basedOn w:val="Normalny"/>
    <w:link w:val="StopkaZnak"/>
    <w:uiPriority w:val="99"/>
    <w:unhideWhenUsed/>
    <w:rsid w:val="00BC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A8E"/>
  </w:style>
  <w:style w:type="character" w:styleId="Odwoaniedokomentarza">
    <w:name w:val="annotation reference"/>
    <w:basedOn w:val="Domylnaczcionkaakapitu"/>
    <w:uiPriority w:val="99"/>
    <w:semiHidden/>
    <w:unhideWhenUsed/>
    <w:rsid w:val="00B03C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C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C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C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C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Szczygielski Janusz</dc:creator>
  <cp:keywords/>
  <dc:description/>
  <cp:lastModifiedBy>Szczygielski Janusz</cp:lastModifiedBy>
  <cp:revision>13</cp:revision>
  <dcterms:created xsi:type="dcterms:W3CDTF">2022-06-06T09:22:00Z</dcterms:created>
  <dcterms:modified xsi:type="dcterms:W3CDTF">2022-06-27T11:37:00Z</dcterms:modified>
</cp:coreProperties>
</file>